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574A2" w14:textId="77777777" w:rsidR="00B31D5B" w:rsidRPr="005C5526" w:rsidRDefault="00B31D5B" w:rsidP="00BB6761">
      <w:pPr>
        <w:pStyle w:val="Lijstalinea"/>
        <w:spacing w:after="0"/>
        <w:jc w:val="center"/>
        <w:rPr>
          <w:u w:val="single"/>
        </w:rPr>
      </w:pPr>
      <w:r w:rsidRPr="005C5526">
        <w:rPr>
          <w:noProof/>
          <w:lang w:eastAsia="nl-NL"/>
        </w:rPr>
        <w:drawing>
          <wp:inline distT="0" distB="0" distL="0" distR="0" wp14:anchorId="41B88EBF" wp14:editId="60491525">
            <wp:extent cx="5886450" cy="8336043"/>
            <wp:effectExtent l="0" t="0" r="0" b="8255"/>
            <wp:docPr id="1" name="Afbeelding 1" descr="H:\Documents\Huisartsenpost\PR&amp;communicatie\Logo\nieuw logo HAP 2015\logo westland_pms347VOORSPO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Huisartsenpost\PR&amp;communicatie\Logo\nieuw logo HAP 2015\logo westland_pms347VOORSPO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4851" cy="8347941"/>
                    </a:xfrm>
                    <a:prstGeom prst="rect">
                      <a:avLst/>
                    </a:prstGeom>
                    <a:noFill/>
                    <a:ln>
                      <a:noFill/>
                    </a:ln>
                  </pic:spPr>
                </pic:pic>
              </a:graphicData>
            </a:graphic>
          </wp:inline>
        </w:drawing>
      </w:r>
    </w:p>
    <w:p w14:paraId="57684537" w14:textId="77777777" w:rsidR="00050B72" w:rsidRPr="005C5526" w:rsidRDefault="00050B72" w:rsidP="00BB6761">
      <w:pPr>
        <w:pStyle w:val="Lijstalinea"/>
        <w:spacing w:after="0"/>
        <w:rPr>
          <w:u w:val="single"/>
        </w:rPr>
      </w:pPr>
    </w:p>
    <w:p w14:paraId="56342B11" w14:textId="77777777" w:rsidR="00050B72" w:rsidRPr="005C5526" w:rsidRDefault="00050B72" w:rsidP="00BB6761">
      <w:pPr>
        <w:pStyle w:val="Lijstalinea"/>
        <w:spacing w:after="0"/>
        <w:rPr>
          <w:u w:val="single"/>
        </w:rPr>
      </w:pPr>
    </w:p>
    <w:p w14:paraId="2A650E15" w14:textId="77777777" w:rsidR="00050B72" w:rsidRPr="005C5526" w:rsidRDefault="00050B72" w:rsidP="00BB6761">
      <w:pPr>
        <w:pStyle w:val="Lijstalinea"/>
        <w:spacing w:after="0"/>
        <w:rPr>
          <w:u w:val="single"/>
        </w:rPr>
      </w:pPr>
    </w:p>
    <w:p w14:paraId="01DA0C7B" w14:textId="1190B5FE" w:rsidR="00E54AF8" w:rsidRPr="005C5526" w:rsidRDefault="00962C91" w:rsidP="00BB6761">
      <w:pPr>
        <w:pStyle w:val="Lijstalinea"/>
        <w:spacing w:after="0"/>
        <w:jc w:val="center"/>
        <w:rPr>
          <w:sz w:val="72"/>
          <w:szCs w:val="72"/>
        </w:rPr>
        <w:sectPr w:rsidR="00E54AF8" w:rsidRPr="005C5526" w:rsidSect="00050B72">
          <w:footerReference w:type="default" r:id="rId12"/>
          <w:pgSz w:w="16839" w:h="23814" w:code="8"/>
          <w:pgMar w:top="1417" w:right="1417" w:bottom="1417" w:left="1417" w:header="708" w:footer="708" w:gutter="0"/>
          <w:cols w:space="708"/>
          <w:titlePg/>
          <w:docGrid w:linePitch="360"/>
        </w:sectPr>
      </w:pPr>
      <w:r w:rsidRPr="005C5526">
        <w:rPr>
          <w:sz w:val="72"/>
          <w:szCs w:val="72"/>
          <w:u w:val="single"/>
        </w:rPr>
        <w:t>Jaarbericht</w:t>
      </w:r>
      <w:r w:rsidR="00D96E5D" w:rsidRPr="005C5526">
        <w:rPr>
          <w:sz w:val="72"/>
          <w:szCs w:val="72"/>
          <w:u w:val="single"/>
        </w:rPr>
        <w:t xml:space="preserve"> 2023</w:t>
      </w:r>
    </w:p>
    <w:p w14:paraId="6A32481F" w14:textId="77777777" w:rsidR="007518F0" w:rsidRPr="005C5526" w:rsidRDefault="007518F0" w:rsidP="007518F0">
      <w:pPr>
        <w:rPr>
          <w:rFonts w:cstheme="minorHAnsi"/>
          <w:sz w:val="28"/>
          <w:szCs w:val="28"/>
        </w:rPr>
      </w:pPr>
    </w:p>
    <w:p w14:paraId="42895AE0" w14:textId="4D6B46FD" w:rsidR="007518F0" w:rsidRPr="005C5526" w:rsidRDefault="007518F0" w:rsidP="007518F0">
      <w:pPr>
        <w:rPr>
          <w:rFonts w:cstheme="minorHAnsi"/>
          <w:sz w:val="28"/>
          <w:szCs w:val="28"/>
        </w:rPr>
      </w:pPr>
      <w:r w:rsidRPr="005C5526">
        <w:rPr>
          <w:rFonts w:cstheme="minorHAnsi"/>
          <w:sz w:val="28"/>
          <w:szCs w:val="28"/>
        </w:rPr>
        <w:t xml:space="preserve">Met dit jaarverslag </w:t>
      </w:r>
      <w:r w:rsidR="005C5526" w:rsidRPr="005C5526">
        <w:rPr>
          <w:rFonts w:cstheme="minorHAnsi"/>
          <w:sz w:val="28"/>
          <w:szCs w:val="28"/>
        </w:rPr>
        <w:t xml:space="preserve">2023 </w:t>
      </w:r>
      <w:r w:rsidRPr="005C5526">
        <w:rPr>
          <w:rFonts w:cstheme="minorHAnsi"/>
          <w:sz w:val="28"/>
          <w:szCs w:val="28"/>
        </w:rPr>
        <w:t>wil de Huisartsenpost Westland (HAPW) u inzicht geven in de geleverde acute huisartsenzorg buiten kantoortijden in ons dienstgebied. Onze organisatie bezit een HKZ-certificaat en biedt op verzoek inzage in ons volledige kwaliteitssysteem.</w:t>
      </w:r>
    </w:p>
    <w:p w14:paraId="29F55A77" w14:textId="3C2F3C04" w:rsidR="007518F0" w:rsidRPr="005C5526" w:rsidRDefault="005C5526" w:rsidP="007518F0">
      <w:pPr>
        <w:rPr>
          <w:rFonts w:cstheme="minorHAnsi"/>
          <w:sz w:val="28"/>
          <w:szCs w:val="28"/>
        </w:rPr>
      </w:pPr>
      <w:r>
        <w:rPr>
          <w:rFonts w:cstheme="minorHAnsi"/>
          <w:sz w:val="28"/>
          <w:szCs w:val="28"/>
        </w:rPr>
        <w:t>In 2023 stonden we voor</w:t>
      </w:r>
      <w:r w:rsidR="007518F0" w:rsidRPr="005C5526">
        <w:rPr>
          <w:rFonts w:cstheme="minorHAnsi"/>
          <w:sz w:val="28"/>
          <w:szCs w:val="28"/>
        </w:rPr>
        <w:t xml:space="preserve"> obstakels. De organisatie heeft alle zeilen moeten bijzetten om aan de toenemende zorgvraag te kunnen voldoen. Dankzij de inzet van onze huisartsen en het personeel</w:t>
      </w:r>
      <w:r>
        <w:rPr>
          <w:rFonts w:cstheme="minorHAnsi"/>
          <w:sz w:val="28"/>
          <w:szCs w:val="28"/>
        </w:rPr>
        <w:t xml:space="preserve"> hebben we wederom</w:t>
      </w:r>
      <w:r w:rsidR="007518F0" w:rsidRPr="005C5526">
        <w:rPr>
          <w:rFonts w:cstheme="minorHAnsi"/>
          <w:sz w:val="28"/>
          <w:szCs w:val="28"/>
        </w:rPr>
        <w:t xml:space="preserve"> bovengemiddelde prestaties geleverd. Ondanks de druk hebben we een aantal reguliere bijeenkomsten kunnen hervatten, waaronder kwaliteitsavonden en fysieke trainingen. Overleggen vonden zowel online als in persoon plaats. De betrokkenheid was groot, en het verantwoordelijkheidsgevoel dat altijd aanwezig is bij onze zorgverleners, hebben we weten te behouden.</w:t>
      </w:r>
    </w:p>
    <w:p w14:paraId="449C4D97" w14:textId="0C4204D6" w:rsidR="007518F0" w:rsidRPr="005C5526" w:rsidRDefault="005C5526" w:rsidP="007518F0">
      <w:pPr>
        <w:rPr>
          <w:rFonts w:cstheme="minorHAnsi"/>
          <w:sz w:val="28"/>
          <w:szCs w:val="28"/>
        </w:rPr>
      </w:pPr>
      <w:r>
        <w:rPr>
          <w:rFonts w:cstheme="minorHAnsi"/>
          <w:sz w:val="28"/>
          <w:szCs w:val="28"/>
        </w:rPr>
        <w:t>Terugkijkend op 2023</w:t>
      </w:r>
      <w:r w:rsidR="007518F0" w:rsidRPr="005C5526">
        <w:rPr>
          <w:rFonts w:cstheme="minorHAnsi"/>
          <w:sz w:val="28"/>
          <w:szCs w:val="28"/>
        </w:rPr>
        <w:t xml:space="preserve"> zien we een organisatie die in moeilijke tijden het beste in zichzelf naar boven heeft gebracht. Onze platte organisatiestructuur stelt ons in staat om snel en efficiënt te schakelen. We hebben ook ingezien dat ketenpartners onmisbaar zijn, vooral in crisissituaties, waarin we snel en doelmatig kunnen handelen om goede zorg te bieden. Samenwerken is na de crisis nog belangrijker geworden, en het blijft een speerpunt voor de toekomst. Samenwerking in de keten moet vanzelfsprekend worden om gezamenlijke problemen aan te pakken. De HAP Westland staat altijd open voor samenwerking.</w:t>
      </w:r>
    </w:p>
    <w:p w14:paraId="3B5962D6" w14:textId="77777777" w:rsidR="007518F0" w:rsidRPr="005C5526" w:rsidRDefault="007518F0" w:rsidP="007518F0">
      <w:pPr>
        <w:rPr>
          <w:rFonts w:cstheme="minorHAnsi"/>
          <w:sz w:val="28"/>
          <w:szCs w:val="28"/>
        </w:rPr>
      </w:pPr>
    </w:p>
    <w:p w14:paraId="6F31826F" w14:textId="77777777" w:rsidR="007518F0" w:rsidRPr="005C5526" w:rsidRDefault="007518F0" w:rsidP="007518F0">
      <w:pPr>
        <w:rPr>
          <w:rFonts w:cstheme="minorHAnsi"/>
          <w:sz w:val="28"/>
          <w:szCs w:val="28"/>
        </w:rPr>
      </w:pPr>
      <w:r w:rsidRPr="005C5526">
        <w:rPr>
          <w:rFonts w:cstheme="minorHAnsi"/>
          <w:sz w:val="28"/>
          <w:szCs w:val="28"/>
        </w:rPr>
        <w:t>Mark van Lier</w:t>
      </w:r>
    </w:p>
    <w:p w14:paraId="25CEF70B" w14:textId="10E4E246" w:rsidR="007518F0" w:rsidRPr="005C5526" w:rsidRDefault="007518F0" w:rsidP="007518F0">
      <w:pPr>
        <w:rPr>
          <w:rFonts w:cstheme="minorHAnsi"/>
          <w:sz w:val="28"/>
          <w:szCs w:val="28"/>
        </w:rPr>
      </w:pPr>
      <w:r w:rsidRPr="005C5526">
        <w:rPr>
          <w:rFonts w:cstheme="minorHAnsi"/>
          <w:sz w:val="28"/>
          <w:szCs w:val="28"/>
        </w:rPr>
        <w:t>Directeur HAP Westland</w:t>
      </w:r>
    </w:p>
    <w:p w14:paraId="5862D53A" w14:textId="77777777" w:rsidR="007518F0" w:rsidRPr="005C5526" w:rsidRDefault="007518F0" w:rsidP="007518F0">
      <w:pPr>
        <w:rPr>
          <w:rFonts w:cstheme="minorHAnsi"/>
          <w:sz w:val="28"/>
          <w:szCs w:val="28"/>
        </w:rPr>
      </w:pPr>
    </w:p>
    <w:p w14:paraId="6EBA7FE6" w14:textId="31E22F79" w:rsidR="007518F0" w:rsidRPr="005C5526" w:rsidRDefault="00D96E5D" w:rsidP="00D96E5D">
      <w:pPr>
        <w:jc w:val="center"/>
        <w:rPr>
          <w:rFonts w:cstheme="minorHAnsi"/>
          <w:sz w:val="28"/>
          <w:szCs w:val="28"/>
        </w:rPr>
      </w:pPr>
      <w:r w:rsidRPr="005C5526">
        <w:rPr>
          <w:rFonts w:cstheme="minorHAnsi"/>
          <w:noProof/>
          <w:sz w:val="28"/>
          <w:szCs w:val="28"/>
          <w:lang w:eastAsia="nl-NL"/>
        </w:rPr>
        <w:drawing>
          <wp:inline distT="0" distB="0" distL="0" distR="0" wp14:anchorId="70085A1F" wp14:editId="290FAAEB">
            <wp:extent cx="3811756" cy="2543175"/>
            <wp:effectExtent l="0" t="0" r="0" b="0"/>
            <wp:docPr id="3" name="Afbeelding 3" descr="H:\Afbeeldingen\Hap Westland\josjedeekensfotografie_huisartsenpost-naaldwijk_2024-02-16_1542\Lowressen Huisartsenpost Naaldwijk\Huisartsenpost Naaldwijk-1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fbeeldingen\Hap Westland\josjedeekensfotografie_huisartsenpost-naaldwijk_2024-02-16_1542\Lowressen Huisartsenpost Naaldwijk\Huisartsenpost Naaldwijk-117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3900" cy="2544606"/>
                    </a:xfrm>
                    <a:prstGeom prst="rect">
                      <a:avLst/>
                    </a:prstGeom>
                    <a:noFill/>
                    <a:ln>
                      <a:noFill/>
                    </a:ln>
                  </pic:spPr>
                </pic:pic>
              </a:graphicData>
            </a:graphic>
          </wp:inline>
        </w:drawing>
      </w:r>
    </w:p>
    <w:p w14:paraId="63BF4A36" w14:textId="77777777" w:rsidR="007518F0" w:rsidRPr="005C5526" w:rsidRDefault="007518F0" w:rsidP="007518F0">
      <w:pPr>
        <w:rPr>
          <w:rFonts w:cstheme="minorHAnsi"/>
          <w:sz w:val="28"/>
          <w:szCs w:val="28"/>
        </w:rPr>
      </w:pPr>
    </w:p>
    <w:p w14:paraId="505B49C4" w14:textId="77777777" w:rsidR="007518F0" w:rsidRPr="005C5526" w:rsidRDefault="007518F0" w:rsidP="007518F0">
      <w:pPr>
        <w:rPr>
          <w:rFonts w:cstheme="minorHAnsi"/>
          <w:sz w:val="28"/>
          <w:szCs w:val="28"/>
        </w:rPr>
      </w:pPr>
    </w:p>
    <w:p w14:paraId="348E7996" w14:textId="77777777" w:rsidR="007518F0" w:rsidRPr="005C5526" w:rsidRDefault="007518F0" w:rsidP="007518F0">
      <w:pPr>
        <w:rPr>
          <w:rFonts w:cstheme="minorHAnsi"/>
          <w:sz w:val="28"/>
          <w:szCs w:val="28"/>
        </w:rPr>
      </w:pPr>
    </w:p>
    <w:p w14:paraId="6FB2F262" w14:textId="77777777" w:rsidR="007518F0" w:rsidRPr="005C5526" w:rsidRDefault="007518F0" w:rsidP="007518F0">
      <w:pPr>
        <w:rPr>
          <w:rFonts w:cstheme="minorHAnsi"/>
          <w:sz w:val="28"/>
          <w:szCs w:val="28"/>
        </w:rPr>
      </w:pPr>
    </w:p>
    <w:p w14:paraId="6E7DE43C" w14:textId="77777777" w:rsidR="007518F0" w:rsidRPr="005C5526" w:rsidRDefault="007518F0" w:rsidP="007518F0">
      <w:pPr>
        <w:rPr>
          <w:rFonts w:cstheme="minorHAnsi"/>
          <w:sz w:val="28"/>
          <w:szCs w:val="28"/>
        </w:rPr>
      </w:pPr>
    </w:p>
    <w:p w14:paraId="3DCB16FF" w14:textId="2C735B60" w:rsidR="007518F0" w:rsidRPr="005C5526" w:rsidRDefault="007518F0" w:rsidP="007518F0">
      <w:pPr>
        <w:rPr>
          <w:rFonts w:cstheme="minorHAnsi"/>
          <w:sz w:val="28"/>
          <w:szCs w:val="28"/>
        </w:rPr>
      </w:pPr>
      <w:r w:rsidRPr="005C5526">
        <w:rPr>
          <w:rFonts w:cstheme="minorHAnsi"/>
          <w:sz w:val="28"/>
          <w:szCs w:val="28"/>
        </w:rPr>
        <w:t>Organisatie</w:t>
      </w:r>
    </w:p>
    <w:p w14:paraId="333DFAD8" w14:textId="77777777" w:rsidR="007518F0" w:rsidRPr="005C5526" w:rsidRDefault="007518F0" w:rsidP="007518F0">
      <w:pPr>
        <w:rPr>
          <w:rFonts w:cstheme="minorHAnsi"/>
          <w:sz w:val="28"/>
          <w:szCs w:val="28"/>
        </w:rPr>
      </w:pPr>
    </w:p>
    <w:p w14:paraId="6BCD11E0" w14:textId="77777777" w:rsidR="007518F0" w:rsidRPr="005C5526" w:rsidRDefault="007518F0" w:rsidP="007518F0">
      <w:pPr>
        <w:rPr>
          <w:rFonts w:cstheme="minorHAnsi"/>
          <w:sz w:val="28"/>
          <w:szCs w:val="28"/>
        </w:rPr>
      </w:pPr>
      <w:r w:rsidRPr="005C5526">
        <w:rPr>
          <w:rFonts w:cstheme="minorHAnsi"/>
          <w:sz w:val="28"/>
          <w:szCs w:val="28"/>
        </w:rPr>
        <w:t>De Stichting Huisartsenpost Westland is in 2002 opgericht om de acute huisartsengeneeskundige zorg tijdens de ANW-uren in het Westland, Hoek van Holland en Maasland anders te organiseren. In ons dienstgebied woonden in 2022 127.624 mensen, en we hadden 48 huisartsen, 13 HIDHA's (52 FTE) en meer dan 75 waarnemend huisartsen werkzaam in dit plattelandsgebied. Er zijn 33 praktijken verdeeld over 25 locaties.</w:t>
      </w:r>
    </w:p>
    <w:p w14:paraId="35339D4F" w14:textId="77777777" w:rsidR="007518F0" w:rsidRPr="005C5526" w:rsidRDefault="007518F0" w:rsidP="007518F0">
      <w:pPr>
        <w:rPr>
          <w:rFonts w:cstheme="minorHAnsi"/>
          <w:sz w:val="28"/>
          <w:szCs w:val="28"/>
        </w:rPr>
      </w:pPr>
    </w:p>
    <w:p w14:paraId="1826BEF0" w14:textId="044C0B0A" w:rsidR="007518F0" w:rsidRDefault="00D86864" w:rsidP="007518F0">
      <w:pPr>
        <w:rPr>
          <w:rFonts w:cstheme="minorHAnsi"/>
          <w:sz w:val="28"/>
          <w:szCs w:val="28"/>
        </w:rPr>
      </w:pPr>
      <w:r>
        <w:rPr>
          <w:rFonts w:cstheme="minorHAnsi"/>
          <w:sz w:val="28"/>
          <w:szCs w:val="28"/>
        </w:rPr>
        <w:t>In 2023 hebben we in totaal 30.433 contacten gehad (2022: 33.131</w:t>
      </w:r>
      <w:r w:rsidR="007518F0" w:rsidRPr="005C5526">
        <w:rPr>
          <w:rFonts w:cstheme="minorHAnsi"/>
          <w:sz w:val="28"/>
          <w:szCs w:val="28"/>
        </w:rPr>
        <w:t>), verdeeld over:</w:t>
      </w:r>
    </w:p>
    <w:p w14:paraId="745039C0" w14:textId="67957929" w:rsidR="00E23575" w:rsidRPr="005C5526" w:rsidRDefault="00E23575" w:rsidP="007518F0">
      <w:pPr>
        <w:rPr>
          <w:rFonts w:cstheme="minorHAnsi"/>
          <w:sz w:val="28"/>
          <w:szCs w:val="28"/>
        </w:rPr>
      </w:pPr>
      <w:r>
        <w:rPr>
          <w:noProof/>
          <w:lang w:eastAsia="nl-NL"/>
        </w:rPr>
        <w:drawing>
          <wp:inline distT="0" distB="0" distL="0" distR="0" wp14:anchorId="6C56015E" wp14:editId="61504550">
            <wp:extent cx="4400550" cy="2486025"/>
            <wp:effectExtent l="0" t="0" r="0" b="9525"/>
            <wp:docPr id="2" name="Grafiek 2" title="Overzicht 2018 contacten/verrichtinge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FAE45B" w14:textId="15AA7653" w:rsidR="007518F0" w:rsidRPr="005C5526" w:rsidRDefault="007518F0" w:rsidP="00F02390">
      <w:pPr>
        <w:spacing w:after="0"/>
        <w:rPr>
          <w:rFonts w:cstheme="minorHAnsi"/>
          <w:sz w:val="28"/>
          <w:szCs w:val="28"/>
        </w:rPr>
      </w:pPr>
      <w:r w:rsidRPr="005C5526">
        <w:rPr>
          <w:rFonts w:cstheme="minorHAnsi"/>
          <w:sz w:val="28"/>
          <w:szCs w:val="28"/>
        </w:rPr>
        <w:t>Telefo</w:t>
      </w:r>
      <w:r w:rsidR="00D86864">
        <w:rPr>
          <w:rFonts w:cstheme="minorHAnsi"/>
          <w:sz w:val="28"/>
          <w:szCs w:val="28"/>
        </w:rPr>
        <w:t>nische contacten: 14.676 (15.892</w:t>
      </w:r>
      <w:r w:rsidRPr="005C5526">
        <w:rPr>
          <w:rFonts w:cstheme="minorHAnsi"/>
          <w:sz w:val="28"/>
          <w:szCs w:val="28"/>
        </w:rPr>
        <w:t>)</w:t>
      </w:r>
    </w:p>
    <w:p w14:paraId="621739E5" w14:textId="154C02EB" w:rsidR="007518F0" w:rsidRPr="005C5526" w:rsidRDefault="00D86864" w:rsidP="00F02390">
      <w:pPr>
        <w:spacing w:after="0"/>
        <w:rPr>
          <w:rFonts w:cstheme="minorHAnsi"/>
          <w:sz w:val="28"/>
          <w:szCs w:val="28"/>
        </w:rPr>
      </w:pPr>
      <w:r>
        <w:rPr>
          <w:rFonts w:cstheme="minorHAnsi"/>
          <w:sz w:val="28"/>
          <w:szCs w:val="28"/>
        </w:rPr>
        <w:t>Consulten: 13.734 (15.130</w:t>
      </w:r>
      <w:r w:rsidR="007518F0" w:rsidRPr="005C5526">
        <w:rPr>
          <w:rFonts w:cstheme="minorHAnsi"/>
          <w:sz w:val="28"/>
          <w:szCs w:val="28"/>
        </w:rPr>
        <w:t>)</w:t>
      </w:r>
    </w:p>
    <w:p w14:paraId="3014E0EE" w14:textId="52572047" w:rsidR="007518F0" w:rsidRPr="005C5526" w:rsidRDefault="00D86864" w:rsidP="00F02390">
      <w:pPr>
        <w:spacing w:after="0"/>
        <w:rPr>
          <w:rFonts w:cstheme="minorHAnsi"/>
          <w:sz w:val="28"/>
          <w:szCs w:val="28"/>
        </w:rPr>
      </w:pPr>
      <w:r>
        <w:rPr>
          <w:rFonts w:cstheme="minorHAnsi"/>
          <w:sz w:val="28"/>
          <w:szCs w:val="28"/>
        </w:rPr>
        <w:t>Visites: 1.918 (2.109</w:t>
      </w:r>
      <w:r w:rsidR="007518F0" w:rsidRPr="005C5526">
        <w:rPr>
          <w:rFonts w:cstheme="minorHAnsi"/>
          <w:sz w:val="28"/>
          <w:szCs w:val="28"/>
        </w:rPr>
        <w:t>)</w:t>
      </w:r>
    </w:p>
    <w:p w14:paraId="78E351D7" w14:textId="065EC9C1" w:rsidR="007518F0" w:rsidRPr="005C5526" w:rsidRDefault="007518F0" w:rsidP="007518F0">
      <w:pPr>
        <w:rPr>
          <w:rFonts w:cstheme="minorHAnsi"/>
          <w:sz w:val="28"/>
          <w:szCs w:val="28"/>
        </w:rPr>
      </w:pPr>
      <w:r w:rsidRPr="005C5526">
        <w:rPr>
          <w:rFonts w:cstheme="minorHAnsi"/>
          <w:sz w:val="28"/>
          <w:szCs w:val="28"/>
        </w:rPr>
        <w:t xml:space="preserve">Het aantal verrichtingen ligt </w:t>
      </w:r>
      <w:r w:rsidR="00F02390" w:rsidRPr="005C5526">
        <w:rPr>
          <w:rFonts w:cstheme="minorHAnsi"/>
          <w:sz w:val="28"/>
          <w:szCs w:val="28"/>
        </w:rPr>
        <w:t>lager dan het aantal contacten.</w:t>
      </w:r>
    </w:p>
    <w:p w14:paraId="5C0C85A8" w14:textId="57A80DF7" w:rsidR="007518F0" w:rsidRPr="005C5526" w:rsidRDefault="007518F0" w:rsidP="007518F0">
      <w:pPr>
        <w:rPr>
          <w:rFonts w:cstheme="minorHAnsi"/>
          <w:sz w:val="28"/>
          <w:szCs w:val="28"/>
        </w:rPr>
      </w:pPr>
      <w:r w:rsidRPr="005C5526">
        <w:rPr>
          <w:rFonts w:cstheme="minorHAnsi"/>
          <w:sz w:val="28"/>
          <w:szCs w:val="28"/>
        </w:rPr>
        <w:t xml:space="preserve">De telefonische druk is toegenomen, waarbij het gebruik van foto's de telefoondrukte heeft verhoogd en een afname in het aantal consulten heeft veroorzaakt. Desondanks is het aantal </w:t>
      </w:r>
      <w:r w:rsidR="00F02390" w:rsidRPr="005C5526">
        <w:rPr>
          <w:rFonts w:cstheme="minorHAnsi"/>
          <w:sz w:val="28"/>
          <w:szCs w:val="28"/>
        </w:rPr>
        <w:t>consulten aanzienlijk gestegen.</w:t>
      </w:r>
    </w:p>
    <w:p w14:paraId="5D046AE1" w14:textId="1E7B9CC9" w:rsidR="007518F0" w:rsidRPr="005C5526" w:rsidRDefault="007518F0" w:rsidP="00F02390">
      <w:pPr>
        <w:spacing w:after="0"/>
        <w:rPr>
          <w:rFonts w:cstheme="minorHAnsi"/>
          <w:sz w:val="28"/>
          <w:szCs w:val="28"/>
        </w:rPr>
      </w:pPr>
      <w:r w:rsidRPr="005C5526">
        <w:rPr>
          <w:rFonts w:cstheme="minorHAnsi"/>
          <w:sz w:val="28"/>
          <w:szCs w:val="28"/>
        </w:rPr>
        <w:t>Bestuur van de Stichting:</w:t>
      </w:r>
    </w:p>
    <w:p w14:paraId="47552F08" w14:textId="64F4D632" w:rsidR="007518F0" w:rsidRPr="005C5526" w:rsidRDefault="007518F0" w:rsidP="00F02390">
      <w:pPr>
        <w:spacing w:after="0"/>
        <w:rPr>
          <w:rFonts w:cstheme="minorHAnsi"/>
          <w:sz w:val="28"/>
          <w:szCs w:val="28"/>
        </w:rPr>
      </w:pPr>
      <w:r w:rsidRPr="005C5526">
        <w:rPr>
          <w:rFonts w:cstheme="minorHAnsi"/>
          <w:sz w:val="28"/>
          <w:szCs w:val="28"/>
        </w:rPr>
        <w:t>Dhr. R.D.W. van Bentveld, huisarts (voorzitter)</w:t>
      </w:r>
    </w:p>
    <w:p w14:paraId="29FA0E4A" w14:textId="459B9C70" w:rsidR="007518F0" w:rsidRPr="005C5526" w:rsidRDefault="007518F0" w:rsidP="00F02390">
      <w:pPr>
        <w:spacing w:after="0"/>
        <w:rPr>
          <w:rFonts w:cstheme="minorHAnsi"/>
          <w:sz w:val="28"/>
          <w:szCs w:val="28"/>
        </w:rPr>
      </w:pPr>
      <w:r w:rsidRPr="005C5526">
        <w:rPr>
          <w:rFonts w:cstheme="minorHAnsi"/>
          <w:sz w:val="28"/>
          <w:szCs w:val="28"/>
        </w:rPr>
        <w:t>Dhr. J.J.P.M. Dupuis, huisarts</w:t>
      </w:r>
      <w:r w:rsidR="005C5526">
        <w:rPr>
          <w:rFonts w:cstheme="minorHAnsi"/>
          <w:sz w:val="28"/>
          <w:szCs w:val="28"/>
        </w:rPr>
        <w:t xml:space="preserve"> </w:t>
      </w:r>
      <w:r w:rsidR="005C5526" w:rsidRPr="005C5526">
        <w:rPr>
          <w:rFonts w:cstheme="minorHAnsi"/>
          <w:sz w:val="28"/>
          <w:szCs w:val="28"/>
        </w:rPr>
        <w:t>(secretaris</w:t>
      </w:r>
      <w:r w:rsidR="005C5526">
        <w:rPr>
          <w:rFonts w:cstheme="minorHAnsi"/>
          <w:sz w:val="28"/>
          <w:szCs w:val="28"/>
        </w:rPr>
        <w:t>)</w:t>
      </w:r>
    </w:p>
    <w:p w14:paraId="7902F230" w14:textId="77777777" w:rsidR="007518F0" w:rsidRPr="005C5526" w:rsidRDefault="007518F0" w:rsidP="00F02390">
      <w:pPr>
        <w:spacing w:after="0"/>
        <w:rPr>
          <w:rFonts w:cstheme="minorHAnsi"/>
          <w:sz w:val="28"/>
          <w:szCs w:val="28"/>
        </w:rPr>
      </w:pPr>
      <w:r w:rsidRPr="005C5526">
        <w:rPr>
          <w:rFonts w:cstheme="minorHAnsi"/>
          <w:sz w:val="28"/>
          <w:szCs w:val="28"/>
        </w:rPr>
        <w:t>Dhr. T.M. van der Hoek, huisarts (penningmeester)</w:t>
      </w:r>
    </w:p>
    <w:p w14:paraId="01121C51" w14:textId="1FCA3147" w:rsidR="007518F0" w:rsidRDefault="007518F0" w:rsidP="00F02390">
      <w:pPr>
        <w:spacing w:after="0"/>
        <w:rPr>
          <w:rFonts w:cstheme="minorHAnsi"/>
          <w:sz w:val="28"/>
          <w:szCs w:val="28"/>
        </w:rPr>
      </w:pPr>
      <w:r w:rsidRPr="005C5526">
        <w:rPr>
          <w:rFonts w:cstheme="minorHAnsi"/>
          <w:sz w:val="28"/>
          <w:szCs w:val="28"/>
        </w:rPr>
        <w:t>Dhr. C. van der Zande, extern lid</w:t>
      </w:r>
    </w:p>
    <w:p w14:paraId="2AD146F6" w14:textId="77777777" w:rsidR="005C5526" w:rsidRPr="005C5526" w:rsidRDefault="005C5526" w:rsidP="00F02390">
      <w:pPr>
        <w:spacing w:after="0"/>
        <w:rPr>
          <w:rFonts w:cstheme="minorHAnsi"/>
          <w:sz w:val="28"/>
          <w:szCs w:val="28"/>
        </w:rPr>
      </w:pPr>
    </w:p>
    <w:p w14:paraId="3F4A0DA8" w14:textId="17EFE08C" w:rsidR="007518F0" w:rsidRPr="005C5526" w:rsidRDefault="007518F0" w:rsidP="00F02390">
      <w:pPr>
        <w:spacing w:after="0"/>
        <w:rPr>
          <w:rFonts w:cstheme="minorHAnsi"/>
          <w:sz w:val="28"/>
          <w:szCs w:val="28"/>
        </w:rPr>
      </w:pPr>
      <w:r w:rsidRPr="005C5526">
        <w:rPr>
          <w:rFonts w:cstheme="minorHAnsi"/>
          <w:sz w:val="28"/>
          <w:szCs w:val="28"/>
        </w:rPr>
        <w:t>Bestuur coöperatie:</w:t>
      </w:r>
    </w:p>
    <w:p w14:paraId="16FAC322" w14:textId="77777777" w:rsidR="007518F0" w:rsidRPr="005C5526" w:rsidRDefault="007518F0" w:rsidP="00F02390">
      <w:pPr>
        <w:spacing w:after="0"/>
        <w:rPr>
          <w:rFonts w:cstheme="minorHAnsi"/>
          <w:sz w:val="28"/>
          <w:szCs w:val="28"/>
        </w:rPr>
      </w:pPr>
      <w:r w:rsidRPr="005C5526">
        <w:rPr>
          <w:rFonts w:cstheme="minorHAnsi"/>
          <w:sz w:val="28"/>
          <w:szCs w:val="28"/>
        </w:rPr>
        <w:t>Dhr. T Kleijn, huisarts te Wateringen, lid</w:t>
      </w:r>
    </w:p>
    <w:p w14:paraId="3FB64425" w14:textId="77777777" w:rsidR="007518F0" w:rsidRPr="005C5526" w:rsidRDefault="007518F0" w:rsidP="00F02390">
      <w:pPr>
        <w:spacing w:after="0"/>
        <w:rPr>
          <w:rFonts w:cstheme="minorHAnsi"/>
          <w:sz w:val="28"/>
          <w:szCs w:val="28"/>
        </w:rPr>
      </w:pPr>
      <w:r w:rsidRPr="005C5526">
        <w:rPr>
          <w:rFonts w:cstheme="minorHAnsi"/>
          <w:sz w:val="28"/>
          <w:szCs w:val="28"/>
        </w:rPr>
        <w:t>Dhr. J.J.P.M. Dupuis, huisarts te ‘s Gravenzande, lid</w:t>
      </w:r>
    </w:p>
    <w:p w14:paraId="4E6108B9" w14:textId="77777777" w:rsidR="007518F0" w:rsidRPr="005C5526" w:rsidRDefault="007518F0" w:rsidP="00F02390">
      <w:pPr>
        <w:spacing w:after="0"/>
        <w:rPr>
          <w:rFonts w:cstheme="minorHAnsi"/>
          <w:sz w:val="28"/>
          <w:szCs w:val="28"/>
        </w:rPr>
      </w:pPr>
      <w:r w:rsidRPr="005C5526">
        <w:rPr>
          <w:rFonts w:cstheme="minorHAnsi"/>
          <w:sz w:val="28"/>
          <w:szCs w:val="28"/>
        </w:rPr>
        <w:t>Mw. F. Human, huisarts te Maasland, secretaris</w:t>
      </w:r>
    </w:p>
    <w:p w14:paraId="7B986D68" w14:textId="77777777" w:rsidR="007518F0" w:rsidRPr="005C5526" w:rsidRDefault="007518F0" w:rsidP="00F02390">
      <w:pPr>
        <w:spacing w:after="0"/>
        <w:rPr>
          <w:rFonts w:cstheme="minorHAnsi"/>
          <w:sz w:val="28"/>
          <w:szCs w:val="28"/>
        </w:rPr>
      </w:pPr>
      <w:r w:rsidRPr="005C5526">
        <w:rPr>
          <w:rFonts w:cstheme="minorHAnsi"/>
          <w:sz w:val="28"/>
          <w:szCs w:val="28"/>
        </w:rPr>
        <w:t>Dhr. S. Lemmens, huisarts te Naaldwijk, lid</w:t>
      </w:r>
    </w:p>
    <w:p w14:paraId="21AA2492" w14:textId="77777777" w:rsidR="007518F0" w:rsidRPr="005C5526" w:rsidRDefault="007518F0" w:rsidP="00F02390">
      <w:pPr>
        <w:spacing w:after="0"/>
        <w:rPr>
          <w:rFonts w:cstheme="minorHAnsi"/>
          <w:sz w:val="28"/>
          <w:szCs w:val="28"/>
        </w:rPr>
      </w:pPr>
      <w:r w:rsidRPr="005C5526">
        <w:rPr>
          <w:rFonts w:cstheme="minorHAnsi"/>
          <w:sz w:val="28"/>
          <w:szCs w:val="28"/>
        </w:rPr>
        <w:t>Mw. J. Quartel, huisarts te Hoek van Holland, lid</w:t>
      </w:r>
    </w:p>
    <w:p w14:paraId="1749BD33" w14:textId="77777777" w:rsidR="007518F0" w:rsidRPr="005C5526" w:rsidRDefault="007518F0" w:rsidP="00F02390">
      <w:pPr>
        <w:spacing w:after="0"/>
        <w:rPr>
          <w:rFonts w:cstheme="minorHAnsi"/>
          <w:sz w:val="28"/>
          <w:szCs w:val="28"/>
        </w:rPr>
      </w:pPr>
      <w:r w:rsidRPr="005C5526">
        <w:rPr>
          <w:rFonts w:cstheme="minorHAnsi"/>
          <w:sz w:val="28"/>
          <w:szCs w:val="28"/>
        </w:rPr>
        <w:t>Dhr. V. Kip, huisarts te Monster, voorzitter</w:t>
      </w:r>
    </w:p>
    <w:p w14:paraId="52A09800" w14:textId="52779187" w:rsidR="00F02390" w:rsidRPr="005C5526" w:rsidRDefault="007518F0" w:rsidP="00E23575">
      <w:pPr>
        <w:spacing w:after="0"/>
        <w:rPr>
          <w:rFonts w:cstheme="minorHAnsi"/>
          <w:sz w:val="28"/>
          <w:szCs w:val="28"/>
        </w:rPr>
      </w:pPr>
      <w:r w:rsidRPr="005C5526">
        <w:rPr>
          <w:rFonts w:cstheme="minorHAnsi"/>
          <w:sz w:val="28"/>
          <w:szCs w:val="28"/>
        </w:rPr>
        <w:t>Mw. Y. Vellinga</w:t>
      </w:r>
      <w:r w:rsidR="005C5526">
        <w:rPr>
          <w:rFonts w:cstheme="minorHAnsi"/>
          <w:sz w:val="28"/>
          <w:szCs w:val="28"/>
        </w:rPr>
        <w:t>, waarnemend huisarts, lid</w:t>
      </w:r>
    </w:p>
    <w:p w14:paraId="32797A57" w14:textId="1922443D" w:rsidR="007518F0" w:rsidRPr="005C5526" w:rsidRDefault="007518F0" w:rsidP="007518F0">
      <w:pPr>
        <w:rPr>
          <w:rFonts w:cstheme="minorHAnsi"/>
          <w:sz w:val="28"/>
          <w:szCs w:val="28"/>
        </w:rPr>
      </w:pPr>
      <w:r w:rsidRPr="005C5526">
        <w:rPr>
          <w:rFonts w:cstheme="minorHAnsi"/>
          <w:sz w:val="28"/>
          <w:szCs w:val="28"/>
        </w:rPr>
        <w:t xml:space="preserve">Alle </w:t>
      </w:r>
      <w:proofErr w:type="spellStart"/>
      <w:r w:rsidRPr="005C5526">
        <w:rPr>
          <w:rFonts w:cstheme="minorHAnsi"/>
          <w:sz w:val="28"/>
          <w:szCs w:val="28"/>
        </w:rPr>
        <w:t>hagro’s</w:t>
      </w:r>
      <w:proofErr w:type="spellEnd"/>
      <w:r w:rsidRPr="005C5526">
        <w:rPr>
          <w:rFonts w:cstheme="minorHAnsi"/>
          <w:sz w:val="28"/>
          <w:szCs w:val="28"/>
        </w:rPr>
        <w:t xml:space="preserve"> (huisartsenkringen) zijn bestuurlijk vertegenwoordigd, inclusief de waarnemers.</w:t>
      </w:r>
    </w:p>
    <w:p w14:paraId="1B08CD50" w14:textId="77777777" w:rsidR="00E23575" w:rsidRDefault="007518F0" w:rsidP="00E23575">
      <w:pPr>
        <w:spacing w:after="0" w:line="240" w:lineRule="auto"/>
        <w:rPr>
          <w:rFonts w:cstheme="minorHAnsi"/>
          <w:sz w:val="28"/>
          <w:szCs w:val="28"/>
        </w:rPr>
      </w:pPr>
      <w:r w:rsidRPr="005C5526">
        <w:rPr>
          <w:rFonts w:cstheme="minorHAnsi"/>
          <w:sz w:val="28"/>
          <w:szCs w:val="28"/>
        </w:rPr>
        <w:t>Samenstelling kwaliteitscommissie:</w:t>
      </w:r>
    </w:p>
    <w:p w14:paraId="4AD331FD" w14:textId="3D4361AD" w:rsidR="00E23575" w:rsidRDefault="007518F0" w:rsidP="00E23575">
      <w:pPr>
        <w:spacing w:after="0" w:line="240" w:lineRule="auto"/>
        <w:rPr>
          <w:rFonts w:cstheme="minorHAnsi"/>
          <w:sz w:val="28"/>
          <w:szCs w:val="28"/>
        </w:rPr>
      </w:pPr>
      <w:r w:rsidRPr="005C5526">
        <w:rPr>
          <w:rFonts w:cstheme="minorHAnsi"/>
          <w:sz w:val="28"/>
          <w:szCs w:val="28"/>
        </w:rPr>
        <w:t xml:space="preserve">Mw. Y. J. Bezuijen, huisarts te </w:t>
      </w:r>
      <w:r w:rsidR="00E23575">
        <w:rPr>
          <w:rFonts w:cstheme="minorHAnsi"/>
          <w:sz w:val="28"/>
          <w:szCs w:val="28"/>
        </w:rPr>
        <w:t>’</w:t>
      </w:r>
      <w:r w:rsidRPr="005C5526">
        <w:rPr>
          <w:rFonts w:cstheme="minorHAnsi"/>
          <w:sz w:val="28"/>
          <w:szCs w:val="28"/>
        </w:rPr>
        <w:t>s Gravenzande</w:t>
      </w:r>
    </w:p>
    <w:p w14:paraId="7859A3F0" w14:textId="54EAB29E" w:rsidR="007518F0" w:rsidRPr="005C5526" w:rsidRDefault="007518F0" w:rsidP="00E23575">
      <w:pPr>
        <w:spacing w:after="0" w:line="240" w:lineRule="auto"/>
        <w:rPr>
          <w:rFonts w:cstheme="minorHAnsi"/>
          <w:sz w:val="28"/>
          <w:szCs w:val="28"/>
        </w:rPr>
      </w:pPr>
      <w:r w:rsidRPr="005C5526">
        <w:rPr>
          <w:rFonts w:cstheme="minorHAnsi"/>
          <w:sz w:val="28"/>
          <w:szCs w:val="28"/>
        </w:rPr>
        <w:t>Dhr. J.G.M. Touw, huisarts te Poeldijk</w:t>
      </w:r>
    </w:p>
    <w:p w14:paraId="21F32D0B" w14:textId="77777777" w:rsidR="007518F0" w:rsidRPr="005C5526" w:rsidRDefault="007518F0" w:rsidP="00E23575">
      <w:pPr>
        <w:spacing w:after="0" w:line="240" w:lineRule="auto"/>
        <w:rPr>
          <w:rFonts w:cstheme="minorHAnsi"/>
          <w:sz w:val="28"/>
          <w:szCs w:val="28"/>
        </w:rPr>
      </w:pPr>
      <w:r w:rsidRPr="005C5526">
        <w:rPr>
          <w:rFonts w:cstheme="minorHAnsi"/>
          <w:sz w:val="28"/>
          <w:szCs w:val="28"/>
        </w:rPr>
        <w:t>Dhr. M. Bruin, huisarts te Naaldwijk</w:t>
      </w:r>
    </w:p>
    <w:p w14:paraId="0913C668" w14:textId="77777777" w:rsidR="007518F0" w:rsidRPr="005C5526" w:rsidRDefault="007518F0" w:rsidP="00E23575">
      <w:pPr>
        <w:spacing w:after="0" w:line="240" w:lineRule="auto"/>
        <w:rPr>
          <w:rFonts w:cstheme="minorHAnsi"/>
          <w:sz w:val="28"/>
          <w:szCs w:val="28"/>
        </w:rPr>
      </w:pPr>
      <w:r w:rsidRPr="005C5526">
        <w:rPr>
          <w:rFonts w:cstheme="minorHAnsi"/>
          <w:sz w:val="28"/>
          <w:szCs w:val="28"/>
        </w:rPr>
        <w:t>Dhr. J.C.T. de Vries, huisarts te Monster</w:t>
      </w:r>
    </w:p>
    <w:p w14:paraId="56AF3B3A" w14:textId="77777777" w:rsidR="007518F0" w:rsidRPr="005C5526" w:rsidRDefault="007518F0" w:rsidP="00E23575">
      <w:pPr>
        <w:spacing w:after="0" w:line="240" w:lineRule="auto"/>
        <w:rPr>
          <w:rFonts w:cstheme="minorHAnsi"/>
          <w:sz w:val="28"/>
          <w:szCs w:val="28"/>
        </w:rPr>
      </w:pPr>
      <w:r w:rsidRPr="005C5526">
        <w:rPr>
          <w:rFonts w:cstheme="minorHAnsi"/>
          <w:sz w:val="28"/>
          <w:szCs w:val="28"/>
        </w:rPr>
        <w:t>Mw. J. Goeijenbier-Nijhuis, triagist HAP Westland</w:t>
      </w:r>
    </w:p>
    <w:p w14:paraId="1B8009CC" w14:textId="233E2DC5" w:rsidR="007518F0" w:rsidRPr="005C5526" w:rsidRDefault="007518F0" w:rsidP="007518F0">
      <w:pPr>
        <w:rPr>
          <w:rFonts w:cstheme="minorHAnsi"/>
          <w:sz w:val="28"/>
          <w:szCs w:val="28"/>
        </w:rPr>
      </w:pPr>
      <w:r w:rsidRPr="005C5526">
        <w:rPr>
          <w:rFonts w:cstheme="minorHAnsi"/>
          <w:sz w:val="28"/>
          <w:szCs w:val="28"/>
        </w:rPr>
        <w:t>Uitkomsten streefwaarden</w:t>
      </w:r>
    </w:p>
    <w:p w14:paraId="1A0495E7" w14:textId="77777777" w:rsidR="007518F0" w:rsidRPr="005C5526" w:rsidRDefault="007518F0" w:rsidP="007518F0">
      <w:pPr>
        <w:rPr>
          <w:rFonts w:cstheme="minorHAnsi"/>
          <w:sz w:val="28"/>
          <w:szCs w:val="28"/>
        </w:rPr>
      </w:pPr>
    </w:p>
    <w:p w14:paraId="3CF77AA3" w14:textId="77777777" w:rsidR="007518F0" w:rsidRPr="005C5526" w:rsidRDefault="007518F0" w:rsidP="007518F0">
      <w:pPr>
        <w:rPr>
          <w:rFonts w:cstheme="minorHAnsi"/>
          <w:sz w:val="28"/>
          <w:szCs w:val="28"/>
        </w:rPr>
      </w:pPr>
      <w:r w:rsidRPr="005C5526">
        <w:rPr>
          <w:rFonts w:cstheme="minorHAnsi"/>
          <w:sz w:val="28"/>
          <w:szCs w:val="28"/>
        </w:rPr>
        <w:t>Telefonische contacten moeten zo snel mogelijk geautoriseerd worden. De norm van 98% van de telefoontjes binnen 2 uur wordt met 82% niet gehaald, maar de norm van 90% binnen een uur wordt wel behaald (94%). De haalbaarheid van de normen wordt bemoeilijkt door de bezettingsgraad van huisartsen en de praktische toepasbaarheid. Tijdens drukte met veel consulten en visites komt autoriseren onder druk te staan. De gemiddelde autorisatietijd is 32 minuten.</w:t>
      </w:r>
    </w:p>
    <w:p w14:paraId="7D289022" w14:textId="77777777" w:rsidR="007518F0" w:rsidRPr="005C5526" w:rsidRDefault="007518F0" w:rsidP="007518F0">
      <w:pPr>
        <w:rPr>
          <w:rFonts w:cstheme="minorHAnsi"/>
          <w:sz w:val="28"/>
          <w:szCs w:val="28"/>
        </w:rPr>
      </w:pPr>
    </w:p>
    <w:p w14:paraId="182E6F26" w14:textId="77777777" w:rsidR="007518F0" w:rsidRPr="005C5526" w:rsidRDefault="007518F0" w:rsidP="007518F0">
      <w:pPr>
        <w:rPr>
          <w:rFonts w:cstheme="minorHAnsi"/>
          <w:sz w:val="28"/>
          <w:szCs w:val="28"/>
        </w:rPr>
      </w:pPr>
      <w:r w:rsidRPr="005C5526">
        <w:rPr>
          <w:rFonts w:cstheme="minorHAnsi"/>
          <w:sz w:val="28"/>
          <w:szCs w:val="28"/>
        </w:rPr>
        <w:t>U0/1 hulpvragen:</w:t>
      </w:r>
    </w:p>
    <w:p w14:paraId="486AD5F4" w14:textId="77777777" w:rsidR="007518F0" w:rsidRPr="005C5526" w:rsidRDefault="007518F0" w:rsidP="007518F0">
      <w:pPr>
        <w:rPr>
          <w:rFonts w:cstheme="minorHAnsi"/>
          <w:sz w:val="28"/>
          <w:szCs w:val="28"/>
        </w:rPr>
      </w:pPr>
      <w:r w:rsidRPr="005C5526">
        <w:rPr>
          <w:rFonts w:cstheme="minorHAnsi"/>
          <w:sz w:val="28"/>
          <w:szCs w:val="28"/>
        </w:rPr>
        <w:t>Deze vragen vormen &lt;3% van de hulpvragen. De huisarts gaat direct naar de patiënt of schakelt bij overmacht de ambulance in. De normtijden zijn 90% binnen 20 minuten (38%) en 98% binnen 30 minuten (91%), maar worden niet gehaald. De HAPW rijdt relatief veel U1-ritten zelf, met name 's nachts. Dit kan vertraging opleveren ten opzichte van de MKA (Meldkamer Ambulance), maar heeft kwalitatieve voordelen. De gemiddelde aanrijdtijd van U1-ritten is 23,32 minuten.</w:t>
      </w:r>
    </w:p>
    <w:p w14:paraId="459EC09D" w14:textId="77777777" w:rsidR="007518F0" w:rsidRPr="005C5526" w:rsidRDefault="007518F0" w:rsidP="007518F0">
      <w:pPr>
        <w:rPr>
          <w:rFonts w:cstheme="minorHAnsi"/>
          <w:sz w:val="28"/>
          <w:szCs w:val="28"/>
        </w:rPr>
      </w:pPr>
    </w:p>
    <w:p w14:paraId="7650321B" w14:textId="77777777" w:rsidR="007518F0" w:rsidRPr="005C5526" w:rsidRDefault="007518F0" w:rsidP="007518F0">
      <w:pPr>
        <w:rPr>
          <w:rFonts w:cstheme="minorHAnsi"/>
          <w:sz w:val="28"/>
          <w:szCs w:val="28"/>
        </w:rPr>
      </w:pPr>
      <w:r w:rsidRPr="005C5526">
        <w:rPr>
          <w:rFonts w:cstheme="minorHAnsi"/>
          <w:sz w:val="28"/>
          <w:szCs w:val="28"/>
        </w:rPr>
        <w:t>U2 (&lt;15%) hulpvragen:</w:t>
      </w:r>
    </w:p>
    <w:p w14:paraId="7D9F254C" w14:textId="77777777" w:rsidR="007518F0" w:rsidRPr="005C5526" w:rsidRDefault="007518F0" w:rsidP="007518F0">
      <w:pPr>
        <w:rPr>
          <w:rFonts w:cstheme="minorHAnsi"/>
          <w:sz w:val="28"/>
          <w:szCs w:val="28"/>
        </w:rPr>
      </w:pPr>
      <w:r w:rsidRPr="005C5526">
        <w:rPr>
          <w:rFonts w:cstheme="minorHAnsi"/>
          <w:sz w:val="28"/>
          <w:szCs w:val="28"/>
        </w:rPr>
        <w:t>Visites: 84% van de visites is binnen 1 uur en 98% binnen 2 uur bij de patiënt. De gemiddelde aanrijdtijd is 41,31 minuten.</w:t>
      </w:r>
    </w:p>
    <w:p w14:paraId="5D66DF9A" w14:textId="77777777" w:rsidR="007518F0" w:rsidRPr="005C5526" w:rsidRDefault="007518F0" w:rsidP="007518F0">
      <w:pPr>
        <w:rPr>
          <w:rFonts w:cstheme="minorHAnsi"/>
          <w:sz w:val="28"/>
          <w:szCs w:val="28"/>
        </w:rPr>
      </w:pPr>
    </w:p>
    <w:p w14:paraId="4E9CEEB0" w14:textId="77777777" w:rsidR="007518F0" w:rsidRPr="005C5526" w:rsidRDefault="007518F0" w:rsidP="007518F0">
      <w:pPr>
        <w:rPr>
          <w:rFonts w:cstheme="minorHAnsi"/>
          <w:sz w:val="28"/>
          <w:szCs w:val="28"/>
        </w:rPr>
      </w:pPr>
      <w:r w:rsidRPr="005C5526">
        <w:rPr>
          <w:rFonts w:cstheme="minorHAnsi"/>
          <w:sz w:val="28"/>
          <w:szCs w:val="28"/>
        </w:rPr>
        <w:t>Consulten: Binnen 1 uur een afspraak op de post en re-triage direct bij binnenkomst. Hierbij is het behalen van de normtijd afhankelijk van de snelheid van komst van de inwoners.</w:t>
      </w:r>
    </w:p>
    <w:p w14:paraId="757DA44F" w14:textId="77777777" w:rsidR="007518F0" w:rsidRPr="005C5526" w:rsidRDefault="007518F0" w:rsidP="007518F0">
      <w:pPr>
        <w:rPr>
          <w:rFonts w:cstheme="minorHAnsi"/>
          <w:sz w:val="28"/>
          <w:szCs w:val="28"/>
        </w:rPr>
      </w:pPr>
    </w:p>
    <w:p w14:paraId="70156AC0" w14:textId="77777777" w:rsidR="007518F0" w:rsidRPr="005C5526" w:rsidRDefault="007518F0" w:rsidP="007518F0">
      <w:pPr>
        <w:rPr>
          <w:rFonts w:cstheme="minorHAnsi"/>
          <w:sz w:val="28"/>
          <w:szCs w:val="28"/>
        </w:rPr>
      </w:pPr>
      <w:r w:rsidRPr="005C5526">
        <w:rPr>
          <w:rFonts w:cstheme="minorHAnsi"/>
          <w:sz w:val="28"/>
          <w:szCs w:val="28"/>
        </w:rPr>
        <w:t>Telefonische bereikbaarheid:</w:t>
      </w:r>
    </w:p>
    <w:p w14:paraId="00AD31ED" w14:textId="17A6E82E" w:rsidR="007518F0" w:rsidRPr="005C5526" w:rsidRDefault="007518F0" w:rsidP="007518F0">
      <w:pPr>
        <w:rPr>
          <w:rFonts w:cstheme="minorHAnsi"/>
          <w:sz w:val="28"/>
          <w:szCs w:val="28"/>
        </w:rPr>
      </w:pPr>
      <w:r w:rsidRPr="005C5526">
        <w:rPr>
          <w:rFonts w:cstheme="minorHAnsi"/>
          <w:sz w:val="28"/>
          <w:szCs w:val="28"/>
        </w:rPr>
        <w:t>De bereikbaarheid van de spoedlijn, norm 98% binnen 30 seconden, wordt</w:t>
      </w:r>
      <w:r w:rsidR="00EB2F70">
        <w:rPr>
          <w:rFonts w:cstheme="minorHAnsi"/>
          <w:sz w:val="28"/>
          <w:szCs w:val="28"/>
        </w:rPr>
        <w:t xml:space="preserve"> niet</w:t>
      </w:r>
      <w:r w:rsidRPr="005C5526">
        <w:rPr>
          <w:rFonts w:cstheme="minorHAnsi"/>
          <w:sz w:val="28"/>
          <w:szCs w:val="28"/>
        </w:rPr>
        <w:t xml:space="preserve"> gehaald</w:t>
      </w:r>
      <w:r w:rsidR="00EB2F70">
        <w:rPr>
          <w:rFonts w:cstheme="minorHAnsi"/>
          <w:sz w:val="28"/>
          <w:szCs w:val="28"/>
        </w:rPr>
        <w:t>(95,7%)</w:t>
      </w:r>
      <w:r w:rsidRPr="005C5526">
        <w:rPr>
          <w:rFonts w:cstheme="minorHAnsi"/>
          <w:sz w:val="28"/>
          <w:szCs w:val="28"/>
        </w:rPr>
        <w:t>. Bij niet-spoed heeft 58% binnen 2 minuten contact en 88% binnen 10 minuten contact. Deze cijfers zijn gedaald door de drukte. De gemi</w:t>
      </w:r>
      <w:r w:rsidR="00EB2F70">
        <w:rPr>
          <w:rFonts w:cstheme="minorHAnsi"/>
          <w:sz w:val="28"/>
          <w:szCs w:val="28"/>
        </w:rPr>
        <w:t>ddelde wachttijd is 380 seconden</w:t>
      </w:r>
      <w:r w:rsidRPr="005C5526">
        <w:rPr>
          <w:rFonts w:cstheme="minorHAnsi"/>
          <w:sz w:val="28"/>
          <w:szCs w:val="28"/>
        </w:rPr>
        <w:t>. De focus ligt op de spoedtelefoontjes, waar de gemi</w:t>
      </w:r>
      <w:r w:rsidR="00EB2F70">
        <w:rPr>
          <w:rFonts w:cstheme="minorHAnsi"/>
          <w:sz w:val="28"/>
          <w:szCs w:val="28"/>
        </w:rPr>
        <w:t>ddelde wachttijd 12 seconden</w:t>
      </w:r>
      <w:r w:rsidRPr="005C5526">
        <w:rPr>
          <w:rFonts w:cstheme="minorHAnsi"/>
          <w:sz w:val="28"/>
          <w:szCs w:val="28"/>
        </w:rPr>
        <w:t xml:space="preserve"> is.</w:t>
      </w:r>
    </w:p>
    <w:p w14:paraId="0F61136A" w14:textId="77777777" w:rsidR="007518F0" w:rsidRPr="005C5526" w:rsidRDefault="007518F0" w:rsidP="007518F0">
      <w:pPr>
        <w:rPr>
          <w:rFonts w:cstheme="minorHAnsi"/>
          <w:sz w:val="28"/>
          <w:szCs w:val="28"/>
        </w:rPr>
      </w:pPr>
    </w:p>
    <w:p w14:paraId="1A327379" w14:textId="77777777" w:rsidR="007518F0" w:rsidRPr="005C5526" w:rsidRDefault="007518F0" w:rsidP="007518F0">
      <w:pPr>
        <w:rPr>
          <w:rFonts w:cstheme="minorHAnsi"/>
          <w:sz w:val="28"/>
          <w:szCs w:val="28"/>
        </w:rPr>
      </w:pPr>
      <w:r w:rsidRPr="005C5526">
        <w:rPr>
          <w:rFonts w:cstheme="minorHAnsi"/>
          <w:sz w:val="28"/>
          <w:szCs w:val="28"/>
        </w:rPr>
        <w:t>Fysieke bereikbaarheid:</w:t>
      </w:r>
    </w:p>
    <w:p w14:paraId="1C849D26" w14:textId="77777777" w:rsidR="007518F0" w:rsidRPr="005C5526" w:rsidRDefault="007518F0" w:rsidP="007518F0">
      <w:pPr>
        <w:rPr>
          <w:rFonts w:cstheme="minorHAnsi"/>
          <w:sz w:val="28"/>
          <w:szCs w:val="28"/>
        </w:rPr>
      </w:pPr>
      <w:r w:rsidRPr="005C5526">
        <w:rPr>
          <w:rFonts w:cstheme="minorHAnsi"/>
          <w:sz w:val="28"/>
          <w:szCs w:val="28"/>
        </w:rPr>
        <w:t>90% van de inwoners in het dienstgebied kan binnen 30 minuten per auto de HAP bereiken.</w:t>
      </w:r>
    </w:p>
    <w:p w14:paraId="268D6EC5" w14:textId="77777777" w:rsidR="007518F0" w:rsidRPr="005C5526" w:rsidRDefault="007518F0" w:rsidP="007518F0">
      <w:pPr>
        <w:rPr>
          <w:rFonts w:cstheme="minorHAnsi"/>
          <w:sz w:val="28"/>
          <w:szCs w:val="28"/>
        </w:rPr>
      </w:pPr>
    </w:p>
    <w:p w14:paraId="1ADF40FD" w14:textId="77777777" w:rsidR="007518F0" w:rsidRPr="005C5526" w:rsidRDefault="007518F0" w:rsidP="007518F0">
      <w:pPr>
        <w:rPr>
          <w:rFonts w:cstheme="minorHAnsi"/>
          <w:sz w:val="28"/>
          <w:szCs w:val="28"/>
        </w:rPr>
      </w:pPr>
      <w:r w:rsidRPr="005C5526">
        <w:rPr>
          <w:rFonts w:cstheme="minorHAnsi"/>
          <w:sz w:val="28"/>
          <w:szCs w:val="28"/>
        </w:rPr>
        <w:t>Overdracht van zorg</w:t>
      </w:r>
    </w:p>
    <w:p w14:paraId="2FE0AC53" w14:textId="65E0D386" w:rsidR="007518F0" w:rsidRPr="005C5526" w:rsidRDefault="007518F0" w:rsidP="007518F0">
      <w:pPr>
        <w:rPr>
          <w:rFonts w:cstheme="minorHAnsi"/>
          <w:sz w:val="28"/>
          <w:szCs w:val="28"/>
        </w:rPr>
      </w:pPr>
      <w:r w:rsidRPr="005C5526">
        <w:rPr>
          <w:rFonts w:cstheme="minorHAnsi"/>
          <w:sz w:val="28"/>
          <w:szCs w:val="28"/>
        </w:rPr>
        <w:t>Het overdragen via een portal met Callmanager was leidend, maar door technische mankementen verstoord. Er is een alternatief via Zorgmail gemaakt, waarmee een directe en veilige overdrachtsmethode is gecreëerd die privacy beschermt en de kans op fouten vermindert. Bijna alle overdrachten worden nu op deze manier veilig en nauwkeurig in het systeem gezet. Digitale overdracht naar externe partijen kan en gebeurt, maar kan verder worden verbeterd. In 2021 is hiervoor een pilot gestart met de Meldkamer Ambulance, die in 2022 nagenoeg gereed was.</w:t>
      </w:r>
    </w:p>
    <w:p w14:paraId="593FC761" w14:textId="77777777" w:rsidR="007518F0" w:rsidRPr="005C5526" w:rsidRDefault="007518F0" w:rsidP="007518F0">
      <w:pPr>
        <w:rPr>
          <w:rFonts w:cstheme="minorHAnsi"/>
          <w:sz w:val="28"/>
          <w:szCs w:val="28"/>
        </w:rPr>
      </w:pPr>
    </w:p>
    <w:p w14:paraId="7ED0B78D" w14:textId="77777777" w:rsidR="007518F0" w:rsidRPr="005C5526" w:rsidRDefault="007518F0" w:rsidP="007518F0">
      <w:pPr>
        <w:rPr>
          <w:rFonts w:cstheme="minorHAnsi"/>
          <w:sz w:val="28"/>
          <w:szCs w:val="28"/>
        </w:rPr>
      </w:pPr>
      <w:r w:rsidRPr="005C5526">
        <w:rPr>
          <w:rFonts w:cstheme="minorHAnsi"/>
          <w:sz w:val="28"/>
          <w:szCs w:val="28"/>
        </w:rPr>
        <w:t>Samenwerking ketenpartners</w:t>
      </w:r>
    </w:p>
    <w:p w14:paraId="281EA68B" w14:textId="77777777" w:rsidR="007518F0" w:rsidRPr="005C5526" w:rsidRDefault="007518F0" w:rsidP="007518F0">
      <w:pPr>
        <w:rPr>
          <w:rFonts w:cstheme="minorHAnsi"/>
          <w:sz w:val="28"/>
          <w:szCs w:val="28"/>
        </w:rPr>
      </w:pPr>
    </w:p>
    <w:p w14:paraId="3AE7E1F6" w14:textId="77777777" w:rsidR="007518F0" w:rsidRPr="005C5526" w:rsidRDefault="007518F0" w:rsidP="007518F0">
      <w:pPr>
        <w:rPr>
          <w:rFonts w:cstheme="minorHAnsi"/>
          <w:sz w:val="28"/>
          <w:szCs w:val="28"/>
        </w:rPr>
      </w:pPr>
      <w:r w:rsidRPr="005C5526">
        <w:rPr>
          <w:rFonts w:cstheme="minorHAnsi"/>
          <w:sz w:val="28"/>
          <w:szCs w:val="28"/>
        </w:rPr>
        <w:t xml:space="preserve">Eerste en tweede lijn zijn samen verantwoordelijk voor het aanbieden van geïntegreerde zorg, waarbij zij ieder hun specifieke rol zullen vervullen. Het belangrijkste uitgangspunt is dat de patiënt kan rekenen op goed aansluitende en afgestemde zorg. De HAP Westland werkt samen met omliggende ziekenhuizen, verschillende waarnemers, de GGD, de crisisdienst van de GGZ, de MKA, de GHOR, ROAZ, de zorggroep ZEL en de apothekers. Huisartsenpost Schievliet blijft de belangrijkste ketenpartner, en er is een goede en intensievere samenwerking met de andere </w:t>
      </w:r>
      <w:proofErr w:type="spellStart"/>
      <w:r w:rsidRPr="005C5526">
        <w:rPr>
          <w:rFonts w:cstheme="minorHAnsi"/>
          <w:sz w:val="28"/>
          <w:szCs w:val="28"/>
        </w:rPr>
        <w:t>HAP's</w:t>
      </w:r>
      <w:proofErr w:type="spellEnd"/>
      <w:r w:rsidRPr="005C5526">
        <w:rPr>
          <w:rFonts w:cstheme="minorHAnsi"/>
          <w:sz w:val="28"/>
          <w:szCs w:val="28"/>
        </w:rPr>
        <w:t xml:space="preserve"> in de ROAZ West op gang gekomen. Vanuit die samenwerking worden initiatieven gestart om regionale en landelijke problemen, waaronder de arbeidsmarkt, aan te pakken. Tevens onderzoeken we aansluiting bij de HC WSD.</w:t>
      </w:r>
    </w:p>
    <w:p w14:paraId="6CD46E6F" w14:textId="77777777" w:rsidR="007518F0" w:rsidRPr="005C5526" w:rsidRDefault="007518F0" w:rsidP="007518F0">
      <w:pPr>
        <w:rPr>
          <w:rFonts w:cstheme="minorHAnsi"/>
          <w:sz w:val="28"/>
          <w:szCs w:val="28"/>
        </w:rPr>
      </w:pPr>
    </w:p>
    <w:p w14:paraId="33CC11FB" w14:textId="01257367" w:rsidR="007518F0" w:rsidRPr="005C5526" w:rsidRDefault="00F02390" w:rsidP="007518F0">
      <w:pPr>
        <w:rPr>
          <w:rFonts w:cstheme="minorHAnsi"/>
          <w:sz w:val="28"/>
          <w:szCs w:val="28"/>
        </w:rPr>
      </w:pPr>
      <w:r w:rsidRPr="005C5526">
        <w:rPr>
          <w:rFonts w:cstheme="minorHAnsi"/>
          <w:sz w:val="28"/>
          <w:szCs w:val="28"/>
        </w:rPr>
        <w:t>ROAZ</w:t>
      </w:r>
    </w:p>
    <w:p w14:paraId="36DAA8E5" w14:textId="77777777" w:rsidR="007518F0" w:rsidRPr="005C5526" w:rsidRDefault="007518F0" w:rsidP="007518F0">
      <w:pPr>
        <w:rPr>
          <w:rFonts w:cstheme="minorHAnsi"/>
          <w:sz w:val="28"/>
          <w:szCs w:val="28"/>
        </w:rPr>
      </w:pPr>
      <w:r w:rsidRPr="005C5526">
        <w:rPr>
          <w:rFonts w:cstheme="minorHAnsi"/>
          <w:sz w:val="28"/>
          <w:szCs w:val="28"/>
        </w:rPr>
        <w:t>De regionale organisaties acute zorg (ROAZ) spelen een belangrijke rol in de acute zorg. De HAPW participeert in de ROAZ West op bestuurlijk en tactisch niveau.</w:t>
      </w:r>
    </w:p>
    <w:p w14:paraId="7D8E2371" w14:textId="77777777" w:rsidR="007518F0" w:rsidRPr="005C5526" w:rsidRDefault="007518F0" w:rsidP="007518F0">
      <w:pPr>
        <w:rPr>
          <w:rFonts w:cstheme="minorHAnsi"/>
          <w:sz w:val="28"/>
          <w:szCs w:val="28"/>
        </w:rPr>
      </w:pPr>
    </w:p>
    <w:p w14:paraId="07E97D0D" w14:textId="14C8E241" w:rsidR="007518F0" w:rsidRPr="005C5526" w:rsidRDefault="00F02390" w:rsidP="007518F0">
      <w:pPr>
        <w:rPr>
          <w:rFonts w:cstheme="minorHAnsi"/>
          <w:sz w:val="28"/>
          <w:szCs w:val="28"/>
        </w:rPr>
      </w:pPr>
      <w:r w:rsidRPr="005C5526">
        <w:rPr>
          <w:rFonts w:cstheme="minorHAnsi"/>
          <w:sz w:val="28"/>
          <w:szCs w:val="28"/>
        </w:rPr>
        <w:t>InEen</w:t>
      </w:r>
    </w:p>
    <w:p w14:paraId="76D20742" w14:textId="69E4FCA6" w:rsidR="007518F0" w:rsidRPr="005C5526" w:rsidRDefault="007518F0" w:rsidP="007518F0">
      <w:pPr>
        <w:rPr>
          <w:rFonts w:cstheme="minorHAnsi"/>
          <w:sz w:val="28"/>
          <w:szCs w:val="28"/>
        </w:rPr>
      </w:pPr>
      <w:r w:rsidRPr="005C5526">
        <w:rPr>
          <w:rFonts w:cstheme="minorHAnsi"/>
          <w:sz w:val="28"/>
          <w:szCs w:val="28"/>
        </w:rPr>
        <w:t>InEen is een vereniging van organisaties voor georganiseerde eerstelijnszorg met als motto: een ijzersterke 1e lijn, daar wordt iedereen beter van. In 2022 heeft Ineen aan</w:t>
      </w:r>
      <w:r w:rsidR="00F02390" w:rsidRPr="005C5526">
        <w:rPr>
          <w:rFonts w:cstheme="minorHAnsi"/>
          <w:sz w:val="28"/>
          <w:szCs w:val="28"/>
        </w:rPr>
        <w:t>dacht besteed aan onder andere:</w:t>
      </w:r>
    </w:p>
    <w:p w14:paraId="10BD640B" w14:textId="77777777" w:rsidR="00F02390" w:rsidRPr="005C5526" w:rsidRDefault="00F02390" w:rsidP="007518F0">
      <w:pPr>
        <w:rPr>
          <w:rFonts w:cstheme="minorHAnsi"/>
          <w:sz w:val="28"/>
          <w:szCs w:val="28"/>
        </w:rPr>
      </w:pPr>
    </w:p>
    <w:p w14:paraId="726D5746" w14:textId="77777777" w:rsidR="007518F0" w:rsidRPr="005C5526" w:rsidRDefault="007518F0" w:rsidP="007518F0">
      <w:pPr>
        <w:rPr>
          <w:rFonts w:cstheme="minorHAnsi"/>
          <w:sz w:val="28"/>
          <w:szCs w:val="28"/>
        </w:rPr>
      </w:pPr>
      <w:r w:rsidRPr="005C5526">
        <w:rPr>
          <w:rFonts w:cstheme="minorHAnsi"/>
          <w:sz w:val="28"/>
          <w:szCs w:val="28"/>
        </w:rPr>
        <w:t>Benchmark huisartsenposten</w:t>
      </w:r>
    </w:p>
    <w:p w14:paraId="67BA12A3" w14:textId="77777777" w:rsidR="007518F0" w:rsidRPr="005C5526" w:rsidRDefault="007518F0" w:rsidP="007518F0">
      <w:pPr>
        <w:rPr>
          <w:rFonts w:cstheme="minorHAnsi"/>
          <w:sz w:val="28"/>
          <w:szCs w:val="28"/>
        </w:rPr>
      </w:pPr>
      <w:r w:rsidRPr="005C5526">
        <w:rPr>
          <w:rFonts w:cstheme="minorHAnsi"/>
          <w:sz w:val="28"/>
          <w:szCs w:val="28"/>
        </w:rPr>
        <w:t>Algemene verordening gegevensbescherming</w:t>
      </w:r>
    </w:p>
    <w:p w14:paraId="6869DAF1" w14:textId="77777777" w:rsidR="007518F0" w:rsidRPr="005C5526" w:rsidRDefault="007518F0" w:rsidP="007518F0">
      <w:pPr>
        <w:rPr>
          <w:rFonts w:cstheme="minorHAnsi"/>
          <w:sz w:val="28"/>
          <w:szCs w:val="28"/>
        </w:rPr>
      </w:pPr>
      <w:r w:rsidRPr="005C5526">
        <w:rPr>
          <w:rFonts w:cstheme="minorHAnsi"/>
          <w:sz w:val="28"/>
          <w:szCs w:val="28"/>
        </w:rPr>
        <w:t>Informatiebeveiliging en uitwisseling gegevens</w:t>
      </w:r>
    </w:p>
    <w:p w14:paraId="400146B0" w14:textId="77777777" w:rsidR="007518F0" w:rsidRPr="005C5526" w:rsidRDefault="007518F0" w:rsidP="007518F0">
      <w:pPr>
        <w:rPr>
          <w:rFonts w:cstheme="minorHAnsi"/>
          <w:sz w:val="28"/>
          <w:szCs w:val="28"/>
        </w:rPr>
      </w:pPr>
      <w:proofErr w:type="spellStart"/>
      <w:r w:rsidRPr="005C5526">
        <w:rPr>
          <w:rFonts w:cstheme="minorHAnsi"/>
          <w:sz w:val="28"/>
          <w:szCs w:val="28"/>
        </w:rPr>
        <w:t>Contractering</w:t>
      </w:r>
      <w:proofErr w:type="spellEnd"/>
    </w:p>
    <w:p w14:paraId="35749BA4" w14:textId="1F0ADDC3" w:rsidR="007518F0" w:rsidRPr="005C5526" w:rsidRDefault="00F02390" w:rsidP="007518F0">
      <w:pPr>
        <w:rPr>
          <w:rFonts w:cstheme="minorHAnsi"/>
          <w:sz w:val="28"/>
          <w:szCs w:val="28"/>
        </w:rPr>
      </w:pPr>
      <w:r w:rsidRPr="005C5526">
        <w:rPr>
          <w:rFonts w:cstheme="minorHAnsi"/>
          <w:sz w:val="28"/>
          <w:szCs w:val="28"/>
        </w:rPr>
        <w:t>Regiearts</w:t>
      </w:r>
    </w:p>
    <w:p w14:paraId="5583A9D5" w14:textId="58535718" w:rsidR="007518F0" w:rsidRPr="005C5526" w:rsidRDefault="005C5526" w:rsidP="007518F0">
      <w:pPr>
        <w:rPr>
          <w:rFonts w:cstheme="minorHAnsi"/>
          <w:sz w:val="28"/>
          <w:szCs w:val="28"/>
        </w:rPr>
      </w:pPr>
      <w:r>
        <w:rPr>
          <w:rFonts w:cstheme="minorHAnsi"/>
          <w:sz w:val="28"/>
          <w:szCs w:val="28"/>
        </w:rPr>
        <w:t>De regiearts was in 2023</w:t>
      </w:r>
      <w:r w:rsidR="007518F0" w:rsidRPr="005C5526">
        <w:rPr>
          <w:rFonts w:cstheme="minorHAnsi"/>
          <w:sz w:val="28"/>
          <w:szCs w:val="28"/>
        </w:rPr>
        <w:t xml:space="preserve"> op alle weekend- en feestdagen aanwezig en heeft gezorgd voor kwaliteitswinst en werkdrukverlaging in de zorgverlening. Elke dagdienst is er een regieart</w:t>
      </w:r>
      <w:r>
        <w:rPr>
          <w:rFonts w:cstheme="minorHAnsi"/>
          <w:sz w:val="28"/>
          <w:szCs w:val="28"/>
        </w:rPr>
        <w:t>s op de HAP aanwezig, en in 2023</w:t>
      </w:r>
      <w:r w:rsidR="007518F0" w:rsidRPr="005C5526">
        <w:rPr>
          <w:rFonts w:cstheme="minorHAnsi"/>
          <w:sz w:val="28"/>
          <w:szCs w:val="28"/>
        </w:rPr>
        <w:t xml:space="preserve"> is hij/zij sporadisch extra ingezet. De triage wordt daarmee sterk ondersteund, en het is wenselijk deze dienst meer in te zetten op drukke momenten.</w:t>
      </w:r>
    </w:p>
    <w:p w14:paraId="3717469E" w14:textId="77777777" w:rsidR="007518F0" w:rsidRPr="005C5526" w:rsidRDefault="007518F0" w:rsidP="007518F0">
      <w:pPr>
        <w:rPr>
          <w:rFonts w:cstheme="minorHAnsi"/>
          <w:sz w:val="28"/>
          <w:szCs w:val="28"/>
        </w:rPr>
      </w:pPr>
    </w:p>
    <w:p w14:paraId="0B36CF68" w14:textId="2593FB4D" w:rsidR="007518F0" w:rsidRPr="005C5526" w:rsidRDefault="007518F0" w:rsidP="007518F0">
      <w:pPr>
        <w:rPr>
          <w:rFonts w:cstheme="minorHAnsi"/>
          <w:sz w:val="28"/>
          <w:szCs w:val="28"/>
        </w:rPr>
      </w:pPr>
      <w:r w:rsidRPr="005C5526">
        <w:rPr>
          <w:rFonts w:cstheme="minorHAnsi"/>
          <w:sz w:val="28"/>
          <w:szCs w:val="28"/>
        </w:rPr>
        <w:t>Arts i</w:t>
      </w:r>
      <w:r w:rsidR="00F02390" w:rsidRPr="005C5526">
        <w:rPr>
          <w:rFonts w:cstheme="minorHAnsi"/>
          <w:sz w:val="28"/>
          <w:szCs w:val="28"/>
        </w:rPr>
        <w:t>n opleiding tot huisarts (aios)</w:t>
      </w:r>
    </w:p>
    <w:p w14:paraId="5F592744" w14:textId="15E32223" w:rsidR="007518F0" w:rsidRPr="005C5526" w:rsidRDefault="007518F0" w:rsidP="007518F0">
      <w:pPr>
        <w:rPr>
          <w:rFonts w:cstheme="minorHAnsi"/>
          <w:sz w:val="28"/>
          <w:szCs w:val="28"/>
        </w:rPr>
      </w:pPr>
      <w:r w:rsidRPr="005C5526">
        <w:rPr>
          <w:rFonts w:cstheme="minorHAnsi"/>
          <w:sz w:val="28"/>
          <w:szCs w:val="28"/>
        </w:rPr>
        <w:t>Gemiddeld zijn er 10 aios werkzaam via een opleider op de Hap Westland. De HAPW organiseert een introductiebijeenkomst en scholingen voor aios, gefinancierd vanuit de SBOH. Tevens is er voor de differentiatie Huisartsen Spoedzorg bij de aios een trai</w:t>
      </w:r>
      <w:r w:rsidR="00F02390" w:rsidRPr="005C5526">
        <w:rPr>
          <w:rFonts w:cstheme="minorHAnsi"/>
          <w:sz w:val="28"/>
          <w:szCs w:val="28"/>
        </w:rPr>
        <w:t>ning met triagisten op de HAPW.</w:t>
      </w:r>
    </w:p>
    <w:p w14:paraId="26342241" w14:textId="45A158EE" w:rsidR="007518F0" w:rsidRPr="005C5526" w:rsidRDefault="00F02390" w:rsidP="007518F0">
      <w:pPr>
        <w:rPr>
          <w:rFonts w:cstheme="minorHAnsi"/>
          <w:sz w:val="28"/>
          <w:szCs w:val="28"/>
        </w:rPr>
      </w:pPr>
      <w:proofErr w:type="spellStart"/>
      <w:r w:rsidRPr="005C5526">
        <w:rPr>
          <w:rFonts w:cstheme="minorHAnsi"/>
          <w:sz w:val="28"/>
          <w:szCs w:val="28"/>
        </w:rPr>
        <w:t>Kernset</w:t>
      </w:r>
      <w:proofErr w:type="spellEnd"/>
      <w:r w:rsidRPr="005C5526">
        <w:rPr>
          <w:rFonts w:cstheme="minorHAnsi"/>
          <w:sz w:val="28"/>
          <w:szCs w:val="28"/>
        </w:rPr>
        <w:t xml:space="preserve"> triage</w:t>
      </w:r>
    </w:p>
    <w:p w14:paraId="263BC706" w14:textId="0CE20E8B" w:rsidR="007518F0" w:rsidRPr="005C5526" w:rsidRDefault="007518F0" w:rsidP="007518F0">
      <w:pPr>
        <w:rPr>
          <w:rFonts w:cstheme="minorHAnsi"/>
          <w:sz w:val="28"/>
          <w:szCs w:val="28"/>
        </w:rPr>
      </w:pPr>
      <w:r w:rsidRPr="005C5526">
        <w:rPr>
          <w:rFonts w:cstheme="minorHAnsi"/>
          <w:sz w:val="28"/>
          <w:szCs w:val="28"/>
        </w:rPr>
        <w:t xml:space="preserve">Met de </w:t>
      </w:r>
      <w:proofErr w:type="spellStart"/>
      <w:r w:rsidRPr="005C5526">
        <w:rPr>
          <w:rFonts w:cstheme="minorHAnsi"/>
          <w:sz w:val="28"/>
          <w:szCs w:val="28"/>
        </w:rPr>
        <w:t>kernset</w:t>
      </w:r>
      <w:proofErr w:type="spellEnd"/>
      <w:r w:rsidRPr="005C5526">
        <w:rPr>
          <w:rFonts w:cstheme="minorHAnsi"/>
          <w:sz w:val="28"/>
          <w:szCs w:val="28"/>
        </w:rPr>
        <w:t xml:space="preserve"> proberen we het triagegesprek te verbeteren. Het is een leidraad om puntsgewijs het gesprek te beoordelen. Met name de ABCD-techniek en het bepalen van de urgentie aan de hand van de juiste triagecriteria zijn </w:t>
      </w:r>
      <w:r w:rsidR="00F02390" w:rsidRPr="005C5526">
        <w:rPr>
          <w:rFonts w:cstheme="minorHAnsi"/>
          <w:sz w:val="28"/>
          <w:szCs w:val="28"/>
        </w:rPr>
        <w:t>belangrijke beoordelingspunten.</w:t>
      </w:r>
    </w:p>
    <w:p w14:paraId="147B8923" w14:textId="7C1A3E6D" w:rsidR="007518F0" w:rsidRPr="005C5526" w:rsidRDefault="00F02390" w:rsidP="007518F0">
      <w:pPr>
        <w:rPr>
          <w:rFonts w:cstheme="minorHAnsi"/>
          <w:sz w:val="28"/>
          <w:szCs w:val="28"/>
        </w:rPr>
      </w:pPr>
      <w:r w:rsidRPr="005C5526">
        <w:rPr>
          <w:rFonts w:cstheme="minorHAnsi"/>
          <w:sz w:val="28"/>
          <w:szCs w:val="28"/>
        </w:rPr>
        <w:t>NTS</w:t>
      </w:r>
    </w:p>
    <w:p w14:paraId="1AE221E4" w14:textId="23F6ECB0" w:rsidR="007518F0" w:rsidRPr="005C5526" w:rsidRDefault="007518F0" w:rsidP="007518F0">
      <w:pPr>
        <w:rPr>
          <w:rFonts w:cstheme="minorHAnsi"/>
          <w:sz w:val="28"/>
          <w:szCs w:val="28"/>
        </w:rPr>
      </w:pPr>
      <w:r w:rsidRPr="005C5526">
        <w:rPr>
          <w:rFonts w:cstheme="minorHAnsi"/>
          <w:sz w:val="28"/>
          <w:szCs w:val="28"/>
        </w:rPr>
        <w:t>Het geautomatiseerde Nederlandse Triage Standaard (NTS) blijft een dynamisch systeem dat steeds verder wordt verbeterd. De ABCD-inschatting blijkt een van de moeilijkste onderdelen van de (telefonische) triage te zijn. Het is een vast onderdeel van de scholi</w:t>
      </w:r>
      <w:r w:rsidR="005C5526">
        <w:rPr>
          <w:rFonts w:cstheme="minorHAnsi"/>
          <w:sz w:val="28"/>
          <w:szCs w:val="28"/>
        </w:rPr>
        <w:t>ng van de triagisten, en in 2023</w:t>
      </w:r>
      <w:r w:rsidRPr="005C5526">
        <w:rPr>
          <w:rFonts w:cstheme="minorHAnsi"/>
          <w:sz w:val="28"/>
          <w:szCs w:val="28"/>
        </w:rPr>
        <w:t xml:space="preserve"> is er met Latona een train</w:t>
      </w:r>
      <w:r w:rsidR="00F02390" w:rsidRPr="005C5526">
        <w:rPr>
          <w:rFonts w:cstheme="minorHAnsi"/>
          <w:sz w:val="28"/>
          <w:szCs w:val="28"/>
        </w:rPr>
        <w:t>ing over gevolgd.</w:t>
      </w:r>
    </w:p>
    <w:p w14:paraId="1C105B9D" w14:textId="15D9E88A" w:rsidR="007518F0" w:rsidRPr="005C5526" w:rsidRDefault="00F02390" w:rsidP="007518F0">
      <w:pPr>
        <w:rPr>
          <w:rFonts w:cstheme="minorHAnsi"/>
          <w:sz w:val="28"/>
          <w:szCs w:val="28"/>
        </w:rPr>
      </w:pPr>
      <w:r w:rsidRPr="005C5526">
        <w:rPr>
          <w:rFonts w:cstheme="minorHAnsi"/>
          <w:sz w:val="28"/>
          <w:szCs w:val="28"/>
        </w:rPr>
        <w:t>Scholing</w:t>
      </w:r>
    </w:p>
    <w:p w14:paraId="5D80C37F" w14:textId="5644E4A6" w:rsidR="007518F0" w:rsidRPr="005C5526" w:rsidRDefault="007518F0" w:rsidP="007518F0">
      <w:pPr>
        <w:rPr>
          <w:rFonts w:cstheme="minorHAnsi"/>
          <w:sz w:val="28"/>
          <w:szCs w:val="28"/>
        </w:rPr>
      </w:pPr>
      <w:r w:rsidRPr="005C5526">
        <w:rPr>
          <w:rFonts w:cstheme="minorHAnsi"/>
          <w:sz w:val="28"/>
          <w:szCs w:val="28"/>
        </w:rPr>
        <w:t>Er worden klinische lessen gegeven over diverse onderwerpen, zoals 'feedback geven' / 'geweldloos communiceren' en 'SAB' voor de triagisten, verzorgd door eigen huisartsen. Er zijn ook ABCD/</w:t>
      </w:r>
      <w:proofErr w:type="spellStart"/>
      <w:r w:rsidRPr="005C5526">
        <w:rPr>
          <w:rFonts w:cstheme="minorHAnsi"/>
          <w:sz w:val="28"/>
          <w:szCs w:val="28"/>
        </w:rPr>
        <w:t>urgentiedenken</w:t>
      </w:r>
      <w:proofErr w:type="spellEnd"/>
      <w:r w:rsidRPr="005C5526">
        <w:rPr>
          <w:rFonts w:cstheme="minorHAnsi"/>
          <w:sz w:val="28"/>
          <w:szCs w:val="28"/>
        </w:rPr>
        <w:t xml:space="preserve"> trainingen verzorgd door Latona, en BHV-trainingen op locatie do</w:t>
      </w:r>
      <w:r w:rsidR="00F02390" w:rsidRPr="005C5526">
        <w:rPr>
          <w:rFonts w:cstheme="minorHAnsi"/>
          <w:sz w:val="28"/>
          <w:szCs w:val="28"/>
        </w:rPr>
        <w:t>or een erkend scholingsbedrijf.</w:t>
      </w:r>
    </w:p>
    <w:p w14:paraId="2928D5E4" w14:textId="4682EDCF" w:rsidR="007518F0" w:rsidRPr="005C5526" w:rsidRDefault="00F02390" w:rsidP="007518F0">
      <w:pPr>
        <w:rPr>
          <w:rFonts w:cstheme="minorHAnsi"/>
          <w:sz w:val="28"/>
          <w:szCs w:val="28"/>
        </w:rPr>
      </w:pPr>
      <w:r w:rsidRPr="005C5526">
        <w:rPr>
          <w:rFonts w:cstheme="minorHAnsi"/>
          <w:sz w:val="28"/>
          <w:szCs w:val="28"/>
        </w:rPr>
        <w:t>Meldingen</w:t>
      </w:r>
    </w:p>
    <w:p w14:paraId="526BD91C" w14:textId="734651B9" w:rsidR="007518F0" w:rsidRPr="005C5526" w:rsidRDefault="007518F0" w:rsidP="007518F0">
      <w:pPr>
        <w:rPr>
          <w:rFonts w:cstheme="minorHAnsi"/>
          <w:sz w:val="28"/>
          <w:szCs w:val="28"/>
        </w:rPr>
      </w:pPr>
      <w:r w:rsidRPr="005C5526">
        <w:rPr>
          <w:rFonts w:cstheme="minorHAnsi"/>
          <w:sz w:val="28"/>
          <w:szCs w:val="28"/>
        </w:rPr>
        <w:t>De website is goed toegankelijk voor het doen van meldingen, waardoor inwoners er door de laagdrempeligheid</w:t>
      </w:r>
      <w:r w:rsidR="005C5526">
        <w:rPr>
          <w:rFonts w:cstheme="minorHAnsi"/>
          <w:sz w:val="28"/>
          <w:szCs w:val="28"/>
        </w:rPr>
        <w:t xml:space="preserve"> meer gebruik van maken. In 2023</w:t>
      </w:r>
      <w:r w:rsidRPr="005C5526">
        <w:rPr>
          <w:rFonts w:cstheme="minorHAnsi"/>
          <w:sz w:val="28"/>
          <w:szCs w:val="28"/>
        </w:rPr>
        <w:t xml:space="preserve"> zijn er 16 klachten binnengekomen, wat minder is dan het vorige jaar. Daarvan hadden 7 klachten betrekking op de medische diagnose en 9 op bejegening. Op 2 na zijn de klach</w:t>
      </w:r>
      <w:r w:rsidR="00F02390" w:rsidRPr="005C5526">
        <w:rPr>
          <w:rFonts w:cstheme="minorHAnsi"/>
          <w:sz w:val="28"/>
          <w:szCs w:val="28"/>
        </w:rPr>
        <w:t>ten naar tevredenheid opgelost.</w:t>
      </w:r>
    </w:p>
    <w:p w14:paraId="35843AC7" w14:textId="2C0492CA" w:rsidR="007518F0" w:rsidRPr="005C5526" w:rsidRDefault="00F02390" w:rsidP="007518F0">
      <w:pPr>
        <w:rPr>
          <w:rFonts w:cstheme="minorHAnsi"/>
          <w:sz w:val="28"/>
          <w:szCs w:val="28"/>
        </w:rPr>
      </w:pPr>
      <w:r w:rsidRPr="005C5526">
        <w:rPr>
          <w:rFonts w:cstheme="minorHAnsi"/>
          <w:sz w:val="28"/>
          <w:szCs w:val="28"/>
        </w:rPr>
        <w:t>Calamiteiten</w:t>
      </w:r>
    </w:p>
    <w:p w14:paraId="39D1E39C" w14:textId="46C0DB41" w:rsidR="007518F0" w:rsidRPr="005C5526" w:rsidRDefault="007518F0" w:rsidP="007518F0">
      <w:pPr>
        <w:rPr>
          <w:rFonts w:cstheme="minorHAnsi"/>
          <w:sz w:val="28"/>
          <w:szCs w:val="28"/>
        </w:rPr>
      </w:pPr>
      <w:r w:rsidRPr="005C5526">
        <w:rPr>
          <w:rFonts w:cstheme="minorHAnsi"/>
          <w:sz w:val="28"/>
          <w:szCs w:val="28"/>
        </w:rPr>
        <w:t>Elke calamiteit wordt multidisciplinair onderzocht door de tri-HAP calamiteitencommissi</w:t>
      </w:r>
      <w:r w:rsidR="005C5526">
        <w:rPr>
          <w:rFonts w:cstheme="minorHAnsi"/>
          <w:sz w:val="28"/>
          <w:szCs w:val="28"/>
        </w:rPr>
        <w:t>e. De HAP Westland heeft in 2023 geen</w:t>
      </w:r>
      <w:r w:rsidR="00865B6C">
        <w:rPr>
          <w:rFonts w:cstheme="minorHAnsi"/>
          <w:sz w:val="28"/>
          <w:szCs w:val="28"/>
        </w:rPr>
        <w:t xml:space="preserve"> calamiteiten gemeld bij IGZ. Wel</w:t>
      </w:r>
      <w:r w:rsidRPr="005C5526">
        <w:rPr>
          <w:rFonts w:cstheme="minorHAnsi"/>
          <w:sz w:val="28"/>
          <w:szCs w:val="28"/>
        </w:rPr>
        <w:t xml:space="preserve"> </w:t>
      </w:r>
      <w:r w:rsidR="00865B6C">
        <w:rPr>
          <w:rFonts w:cstheme="minorHAnsi"/>
          <w:sz w:val="28"/>
          <w:szCs w:val="28"/>
        </w:rPr>
        <w:t xml:space="preserve">zijn er casus </w:t>
      </w:r>
      <w:r w:rsidRPr="005C5526">
        <w:rPr>
          <w:rFonts w:cstheme="minorHAnsi"/>
          <w:sz w:val="28"/>
          <w:szCs w:val="28"/>
        </w:rPr>
        <w:t>voorgeleg</w:t>
      </w:r>
      <w:r w:rsidR="00865B6C">
        <w:rPr>
          <w:rFonts w:cstheme="minorHAnsi"/>
          <w:sz w:val="28"/>
          <w:szCs w:val="28"/>
        </w:rPr>
        <w:t>d aan de calamiteitencommissie ter controle. Daarop is besloten niet te melden.</w:t>
      </w:r>
      <w:bookmarkStart w:id="0" w:name="_GoBack"/>
      <w:bookmarkEnd w:id="0"/>
    </w:p>
    <w:p w14:paraId="0D6A95BC" w14:textId="59DD6F7C" w:rsidR="007518F0" w:rsidRPr="005C5526" w:rsidRDefault="00F02390" w:rsidP="007518F0">
      <w:pPr>
        <w:rPr>
          <w:rFonts w:cstheme="minorHAnsi"/>
          <w:sz w:val="28"/>
          <w:szCs w:val="28"/>
        </w:rPr>
      </w:pPr>
      <w:r w:rsidRPr="005C5526">
        <w:rPr>
          <w:rFonts w:cstheme="minorHAnsi"/>
          <w:sz w:val="28"/>
          <w:szCs w:val="28"/>
        </w:rPr>
        <w:t>VIM</w:t>
      </w:r>
    </w:p>
    <w:p w14:paraId="6CC5097F" w14:textId="140030FB" w:rsidR="007518F0" w:rsidRPr="005C5526" w:rsidRDefault="007518F0" w:rsidP="007518F0">
      <w:pPr>
        <w:rPr>
          <w:rFonts w:cstheme="minorHAnsi"/>
          <w:sz w:val="28"/>
          <w:szCs w:val="28"/>
        </w:rPr>
      </w:pPr>
      <w:r w:rsidRPr="005C5526">
        <w:rPr>
          <w:rFonts w:cstheme="minorHAnsi"/>
          <w:sz w:val="28"/>
          <w:szCs w:val="28"/>
        </w:rPr>
        <w:t>De aandacht voor de VIM-procedure heeft gezorgd voor een lage</w:t>
      </w:r>
      <w:r w:rsidR="005C5526">
        <w:rPr>
          <w:rFonts w:cstheme="minorHAnsi"/>
          <w:sz w:val="28"/>
          <w:szCs w:val="28"/>
        </w:rPr>
        <w:t>re drempel om te melden. In 2023</w:t>
      </w:r>
      <w:r w:rsidRPr="005C5526">
        <w:rPr>
          <w:rFonts w:cstheme="minorHAnsi"/>
          <w:sz w:val="28"/>
          <w:szCs w:val="28"/>
        </w:rPr>
        <w:t xml:space="preserve"> zijn er 21 VIM-meldingen binnengekomen, wat waardevolle feed</w:t>
      </w:r>
      <w:r w:rsidR="00F02390" w:rsidRPr="005C5526">
        <w:rPr>
          <w:rFonts w:cstheme="minorHAnsi"/>
          <w:sz w:val="28"/>
          <w:szCs w:val="28"/>
        </w:rPr>
        <w:t>back geeft voor de organisatie.</w:t>
      </w:r>
    </w:p>
    <w:p w14:paraId="4B881CE3" w14:textId="22564341" w:rsidR="007518F0" w:rsidRPr="005C5526" w:rsidRDefault="007518F0" w:rsidP="007518F0">
      <w:pPr>
        <w:rPr>
          <w:rFonts w:cstheme="minorHAnsi"/>
          <w:sz w:val="28"/>
          <w:szCs w:val="28"/>
        </w:rPr>
      </w:pPr>
      <w:r w:rsidRPr="005C5526">
        <w:rPr>
          <w:rFonts w:cstheme="minorHAnsi"/>
          <w:sz w:val="28"/>
          <w:szCs w:val="28"/>
        </w:rPr>
        <w:t>Alle klachten en meldingen zijn besproken in de kwaliteitscommissie, waarbij actie is ondernomen om verbeteringen en leerpunten d</w:t>
      </w:r>
      <w:r w:rsidR="00F02390" w:rsidRPr="005C5526">
        <w:rPr>
          <w:rFonts w:cstheme="minorHAnsi"/>
          <w:sz w:val="28"/>
          <w:szCs w:val="28"/>
        </w:rPr>
        <w:t>oor te voeren en uit te dragen.</w:t>
      </w:r>
    </w:p>
    <w:p w14:paraId="201B72CF" w14:textId="7EEA4306" w:rsidR="007518F0" w:rsidRPr="005C5526" w:rsidRDefault="00F02390" w:rsidP="007518F0">
      <w:pPr>
        <w:rPr>
          <w:rFonts w:cstheme="minorHAnsi"/>
          <w:sz w:val="28"/>
          <w:szCs w:val="28"/>
        </w:rPr>
      </w:pPr>
      <w:r w:rsidRPr="005C5526">
        <w:rPr>
          <w:rFonts w:cstheme="minorHAnsi"/>
          <w:sz w:val="28"/>
          <w:szCs w:val="28"/>
        </w:rPr>
        <w:t>LSP</w:t>
      </w:r>
    </w:p>
    <w:p w14:paraId="02170A18" w14:textId="5C115AF7" w:rsidR="007518F0" w:rsidRPr="005C5526" w:rsidRDefault="007518F0" w:rsidP="007518F0">
      <w:pPr>
        <w:rPr>
          <w:rFonts w:cstheme="minorHAnsi"/>
          <w:sz w:val="28"/>
          <w:szCs w:val="28"/>
        </w:rPr>
      </w:pPr>
      <w:r w:rsidRPr="005C5526">
        <w:rPr>
          <w:rFonts w:cstheme="minorHAnsi"/>
          <w:sz w:val="28"/>
          <w:szCs w:val="28"/>
        </w:rPr>
        <w:t xml:space="preserve">Het raadplegen van de medische patiëntgegevens voor de waarneming gaat via het LSP (Landelijk Schakelpunt). Om op de huisartsenpost gebruik te kunnen maken van de waarneming via het LSP, is het gebruik van de UZI-pas een vereiste. Het gebruik van het LSP wordt gemonitord en stijgt. Geslaagde raadplegingen zijn afhankelijk van de huisartsen, en er moet normaal toestemming zijn van patiënten om het uitwisselen van patiëntgegevens via het LSP vast te leggen. Sinds de </w:t>
      </w:r>
      <w:proofErr w:type="spellStart"/>
      <w:r w:rsidRPr="005C5526">
        <w:rPr>
          <w:rFonts w:cstheme="minorHAnsi"/>
          <w:sz w:val="28"/>
          <w:szCs w:val="28"/>
        </w:rPr>
        <w:t>covid</w:t>
      </w:r>
      <w:proofErr w:type="spellEnd"/>
      <w:r w:rsidRPr="005C5526">
        <w:rPr>
          <w:rFonts w:cstheme="minorHAnsi"/>
          <w:sz w:val="28"/>
          <w:szCs w:val="28"/>
        </w:rPr>
        <w:t>-c</w:t>
      </w:r>
      <w:r w:rsidR="00F02390" w:rsidRPr="005C5526">
        <w:rPr>
          <w:rFonts w:cstheme="minorHAnsi"/>
          <w:sz w:val="28"/>
          <w:szCs w:val="28"/>
        </w:rPr>
        <w:t xml:space="preserve">risis is dit tijdelijk </w:t>
      </w:r>
      <w:proofErr w:type="spellStart"/>
      <w:r w:rsidR="00F02390" w:rsidRPr="005C5526">
        <w:rPr>
          <w:rFonts w:cstheme="minorHAnsi"/>
          <w:sz w:val="28"/>
          <w:szCs w:val="28"/>
        </w:rPr>
        <w:t>opt</w:t>
      </w:r>
      <w:proofErr w:type="spellEnd"/>
      <w:r w:rsidR="00F02390" w:rsidRPr="005C5526">
        <w:rPr>
          <w:rFonts w:cstheme="minorHAnsi"/>
          <w:sz w:val="28"/>
          <w:szCs w:val="28"/>
        </w:rPr>
        <w:t>-out.</w:t>
      </w:r>
    </w:p>
    <w:p w14:paraId="7A3089C5" w14:textId="63BAC33B" w:rsidR="007518F0" w:rsidRPr="005C5526" w:rsidRDefault="00F02390" w:rsidP="007518F0">
      <w:pPr>
        <w:rPr>
          <w:rFonts w:cstheme="minorHAnsi"/>
          <w:sz w:val="28"/>
          <w:szCs w:val="28"/>
        </w:rPr>
      </w:pPr>
      <w:r w:rsidRPr="005C5526">
        <w:rPr>
          <w:rFonts w:cstheme="minorHAnsi"/>
          <w:sz w:val="28"/>
          <w:szCs w:val="28"/>
        </w:rPr>
        <w:t>HKZ</w:t>
      </w:r>
    </w:p>
    <w:p w14:paraId="33225569" w14:textId="1A33AA0C" w:rsidR="007518F0" w:rsidRPr="005C5526" w:rsidRDefault="005C5526" w:rsidP="007518F0">
      <w:pPr>
        <w:rPr>
          <w:rFonts w:cstheme="minorHAnsi"/>
          <w:sz w:val="28"/>
          <w:szCs w:val="28"/>
        </w:rPr>
      </w:pPr>
      <w:r>
        <w:rPr>
          <w:rFonts w:cstheme="minorHAnsi"/>
          <w:sz w:val="28"/>
          <w:szCs w:val="28"/>
        </w:rPr>
        <w:t>De interne audits zijn in 2023</w:t>
      </w:r>
      <w:r w:rsidR="007518F0" w:rsidRPr="005C5526">
        <w:rPr>
          <w:rFonts w:cstheme="minorHAnsi"/>
          <w:sz w:val="28"/>
          <w:szCs w:val="28"/>
        </w:rPr>
        <w:t xml:space="preserve"> opgepakt.</w:t>
      </w:r>
    </w:p>
    <w:p w14:paraId="473366F3" w14:textId="77777777" w:rsidR="007518F0" w:rsidRPr="005C5526" w:rsidRDefault="007518F0" w:rsidP="007518F0">
      <w:pPr>
        <w:rPr>
          <w:rFonts w:cstheme="minorHAnsi"/>
          <w:sz w:val="28"/>
          <w:szCs w:val="28"/>
        </w:rPr>
      </w:pPr>
    </w:p>
    <w:p w14:paraId="3F3C8022" w14:textId="5D281870" w:rsidR="007518F0" w:rsidRPr="005C5526" w:rsidRDefault="00F02390" w:rsidP="007518F0">
      <w:pPr>
        <w:rPr>
          <w:rFonts w:cstheme="minorHAnsi"/>
          <w:sz w:val="28"/>
          <w:szCs w:val="28"/>
        </w:rPr>
      </w:pPr>
      <w:r w:rsidRPr="005C5526">
        <w:rPr>
          <w:rFonts w:cstheme="minorHAnsi"/>
          <w:sz w:val="28"/>
          <w:szCs w:val="28"/>
        </w:rPr>
        <w:t>EHealth</w:t>
      </w:r>
    </w:p>
    <w:p w14:paraId="47BE8A61" w14:textId="4DA8F58C" w:rsidR="00DA1071" w:rsidRPr="005C5526" w:rsidRDefault="007518F0" w:rsidP="005C5526">
      <w:pPr>
        <w:rPr>
          <w:b/>
          <w:sz w:val="28"/>
          <w:szCs w:val="28"/>
        </w:rPr>
      </w:pPr>
      <w:r w:rsidRPr="005C5526">
        <w:rPr>
          <w:rFonts w:cstheme="minorHAnsi"/>
          <w:sz w:val="28"/>
          <w:szCs w:val="28"/>
        </w:rPr>
        <w:t>We hebben voortgang geboekt met eHealth, waaronder de wachttijd indicatie op de website, efficiëntere inzet van beeldbellen (WhatsApp), triage online en terugbelactie op verzoek. Het terugbellen en beeldbellen zijn achtergebleven, maar de rest is wel gerealiseerd. Daarnaast willen we de keten verder versterken in samenwerkingsprojecten. Daarvoor zijn verschillende gesprekken en acties ondernomen. Helaas zijn diagnostische mogelijkheden om de spoedzorg te verbeteren niet gevonden.</w:t>
      </w:r>
    </w:p>
    <w:sectPr w:rsidR="00DA1071" w:rsidRPr="005C5526" w:rsidSect="007518F0">
      <w:pgSz w:w="16839" w:h="23814" w:code="8"/>
      <w:pgMar w:top="851" w:right="424" w:bottom="1417" w:left="851" w:header="708" w:footer="708" w:gutter="0"/>
      <w:cols w:num="2" w:space="53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9881" w16cex:dateUtc="2023-06-15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E68112" w16cid:durableId="283598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351CC" w14:textId="77777777" w:rsidR="0034016F" w:rsidRDefault="0034016F" w:rsidP="00785FDB">
      <w:pPr>
        <w:spacing w:after="0" w:line="240" w:lineRule="auto"/>
      </w:pPr>
      <w:r>
        <w:separator/>
      </w:r>
    </w:p>
  </w:endnote>
  <w:endnote w:type="continuationSeparator" w:id="0">
    <w:p w14:paraId="18E85F0F" w14:textId="77777777" w:rsidR="0034016F" w:rsidRDefault="0034016F" w:rsidP="0078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rbel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5E950" w14:textId="560F3F0B" w:rsidR="00785FDB" w:rsidRDefault="005C5526" w:rsidP="00785FDB">
    <w:pPr>
      <w:pStyle w:val="Voettekst"/>
      <w:jc w:val="center"/>
    </w:pPr>
    <w:r>
      <w:t>Jaarbericht 2023</w:t>
    </w:r>
    <w:r w:rsidR="00785FDB">
      <w:t xml:space="preserve"> Huisartsenpost Westland. Middel Broekweg 2a, 2671 ME Naaldwijk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15B27" w14:textId="77777777" w:rsidR="0034016F" w:rsidRDefault="0034016F" w:rsidP="00785FDB">
      <w:pPr>
        <w:spacing w:after="0" w:line="240" w:lineRule="auto"/>
      </w:pPr>
      <w:r>
        <w:separator/>
      </w:r>
    </w:p>
  </w:footnote>
  <w:footnote w:type="continuationSeparator" w:id="0">
    <w:p w14:paraId="54004C09" w14:textId="77777777" w:rsidR="0034016F" w:rsidRDefault="0034016F" w:rsidP="00785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4E1"/>
    <w:multiLevelType w:val="multilevel"/>
    <w:tmpl w:val="BE80E6B0"/>
    <w:styleLink w:val="Opsommingcijfer"/>
    <w:lvl w:ilvl="0">
      <w:start w:val="1"/>
      <w:numFmt w:val="decimal"/>
      <w:pStyle w:val="Cijfer1"/>
      <w:lvlText w:val="%1"/>
      <w:lvlJc w:val="left"/>
      <w:pPr>
        <w:ind w:left="284" w:hanging="284"/>
      </w:pPr>
      <w:rPr>
        <w:rFonts w:asciiTheme="minorHAnsi" w:hAnsiTheme="minorHAnsi" w:hint="default"/>
      </w:rPr>
    </w:lvl>
    <w:lvl w:ilvl="1">
      <w:start w:val="1"/>
      <w:numFmt w:val="decimal"/>
      <w:pStyle w:val="Cijfer2"/>
      <w:lvlText w:val="%2"/>
      <w:lvlJc w:val="left"/>
      <w:pPr>
        <w:ind w:left="568" w:hanging="284"/>
      </w:pPr>
      <w:rPr>
        <w:rFonts w:asciiTheme="minorHAnsi" w:hAnsiTheme="minorHAnsi" w:hint="default"/>
      </w:rPr>
    </w:lvl>
    <w:lvl w:ilvl="2">
      <w:start w:val="1"/>
      <w:numFmt w:val="decimal"/>
      <w:pStyle w:val="Cijfer3"/>
      <w:lvlText w:val="%3"/>
      <w:lvlJc w:val="left"/>
      <w:pPr>
        <w:ind w:left="852" w:hanging="284"/>
      </w:pPr>
      <w:rPr>
        <w:rFonts w:asciiTheme="minorHAnsi" w:hAnsiTheme="minorHAnsi" w:hint="default"/>
      </w:rPr>
    </w:lvl>
    <w:lvl w:ilvl="3">
      <w:start w:val="1"/>
      <w:numFmt w:val="decimal"/>
      <w:lvlText w:val="%4"/>
      <w:lvlJc w:val="left"/>
      <w:pPr>
        <w:ind w:left="1136" w:hanging="284"/>
      </w:pPr>
      <w:rPr>
        <w:rFonts w:asciiTheme="minorHAnsi" w:hAnsiTheme="minorHAnsi" w:hint="default"/>
      </w:rPr>
    </w:lvl>
    <w:lvl w:ilvl="4">
      <w:start w:val="1"/>
      <w:numFmt w:val="decimal"/>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decimal"/>
      <w:lvlText w:val="%7"/>
      <w:lvlJc w:val="left"/>
      <w:pPr>
        <w:ind w:left="1988" w:hanging="284"/>
      </w:pPr>
      <w:rPr>
        <w:rFonts w:asciiTheme="minorHAnsi" w:hAnsiTheme="minorHAnsi" w:hint="default"/>
      </w:rPr>
    </w:lvl>
    <w:lvl w:ilvl="7">
      <w:start w:val="1"/>
      <w:numFmt w:val="decimal"/>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1" w15:restartNumberingAfterBreak="0">
    <w:nsid w:val="0CB07278"/>
    <w:multiLevelType w:val="hybridMultilevel"/>
    <w:tmpl w:val="7F28B02E"/>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 w15:restartNumberingAfterBreak="0">
    <w:nsid w:val="1060652A"/>
    <w:multiLevelType w:val="hybridMultilevel"/>
    <w:tmpl w:val="231E802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27DC4B79"/>
    <w:multiLevelType w:val="hybridMultilevel"/>
    <w:tmpl w:val="B54482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5025277"/>
    <w:multiLevelType w:val="hybridMultilevel"/>
    <w:tmpl w:val="2DEC2CB6"/>
    <w:lvl w:ilvl="0" w:tplc="AE3825E6">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0177B8"/>
    <w:multiLevelType w:val="hybridMultilevel"/>
    <w:tmpl w:val="2C2C115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46B25D6A"/>
    <w:multiLevelType w:val="hybridMultilevel"/>
    <w:tmpl w:val="7020F88E"/>
    <w:lvl w:ilvl="0" w:tplc="AA1693CC">
      <w:numFmt w:val="bullet"/>
      <w:lvlText w:val="-"/>
      <w:lvlJc w:val="left"/>
      <w:pPr>
        <w:ind w:left="786" w:hanging="360"/>
      </w:pPr>
      <w:rPr>
        <w:rFonts w:ascii="Calibri" w:eastAsiaTheme="minorHAnsi" w:hAnsi="Calibri" w:cs="Calibr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7" w15:restartNumberingAfterBreak="0">
    <w:nsid w:val="46EE6877"/>
    <w:multiLevelType w:val="hybridMultilevel"/>
    <w:tmpl w:val="F628FD4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8B02108"/>
    <w:multiLevelType w:val="hybridMultilevel"/>
    <w:tmpl w:val="72F0FCAA"/>
    <w:lvl w:ilvl="0" w:tplc="DBE0BDAE">
      <w:start w:val="7"/>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B36624"/>
    <w:multiLevelType w:val="hybridMultilevel"/>
    <w:tmpl w:val="A46E80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6AE610A"/>
    <w:multiLevelType w:val="hybridMultilevel"/>
    <w:tmpl w:val="65943DF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1" w15:restartNumberingAfterBreak="0">
    <w:nsid w:val="680710FC"/>
    <w:multiLevelType w:val="hybridMultilevel"/>
    <w:tmpl w:val="AD226B16"/>
    <w:lvl w:ilvl="0" w:tplc="04130001">
      <w:start w:val="1"/>
      <w:numFmt w:val="bullet"/>
      <w:lvlText w:val=""/>
      <w:lvlJc w:val="left"/>
      <w:pPr>
        <w:ind w:left="6480" w:hanging="360"/>
      </w:pPr>
      <w:rPr>
        <w:rFonts w:ascii="Symbol" w:hAnsi="Symbol" w:hint="default"/>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12" w15:restartNumberingAfterBreak="0">
    <w:nsid w:val="6B666F3E"/>
    <w:multiLevelType w:val="hybridMultilevel"/>
    <w:tmpl w:val="BCB269A0"/>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3" w15:restartNumberingAfterBreak="0">
    <w:nsid w:val="6C595FB1"/>
    <w:multiLevelType w:val="hybridMultilevel"/>
    <w:tmpl w:val="992CDC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3264366"/>
    <w:multiLevelType w:val="hybridMultilevel"/>
    <w:tmpl w:val="98F216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3555A97"/>
    <w:multiLevelType w:val="hybridMultilevel"/>
    <w:tmpl w:val="3F32AA8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9BD09C4"/>
    <w:multiLevelType w:val="hybridMultilevel"/>
    <w:tmpl w:val="F58C902E"/>
    <w:lvl w:ilvl="0" w:tplc="0CFA2746">
      <w:numFmt w:val="bullet"/>
      <w:lvlText w:val="-"/>
      <w:lvlJc w:val="left"/>
      <w:pPr>
        <w:ind w:left="786" w:hanging="360"/>
      </w:pPr>
      <w:rPr>
        <w:rFonts w:ascii="Calibri" w:eastAsiaTheme="minorHAnsi" w:hAnsi="Calibri" w:cs="Calibr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9"/>
  </w:num>
  <w:num w:numId="2">
    <w:abstractNumId w:val="13"/>
  </w:num>
  <w:num w:numId="3">
    <w:abstractNumId w:val="12"/>
  </w:num>
  <w:num w:numId="4">
    <w:abstractNumId w:val="11"/>
  </w:num>
  <w:num w:numId="5">
    <w:abstractNumId w:val="3"/>
  </w:num>
  <w:num w:numId="6">
    <w:abstractNumId w:val="14"/>
  </w:num>
  <w:num w:numId="7">
    <w:abstractNumId w:val="10"/>
  </w:num>
  <w:num w:numId="8">
    <w:abstractNumId w:val="10"/>
  </w:num>
  <w:num w:numId="9">
    <w:abstractNumId w:val="2"/>
  </w:num>
  <w:num w:numId="10">
    <w:abstractNumId w:val="15"/>
  </w:num>
  <w:num w:numId="11">
    <w:abstractNumId w:val="7"/>
  </w:num>
  <w:num w:numId="12">
    <w:abstractNumId w:val="0"/>
    <w:lvlOverride w:ilvl="0">
      <w:lvl w:ilvl="0">
        <w:start w:val="1"/>
        <w:numFmt w:val="decimal"/>
        <w:pStyle w:val="Cijfer1"/>
        <w:lvlText w:val="%1"/>
        <w:lvlJc w:val="left"/>
        <w:pPr>
          <w:ind w:left="284" w:hanging="28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4"/>
  </w:num>
  <w:num w:numId="17">
    <w:abstractNumId w:val="5"/>
  </w:num>
  <w:num w:numId="18">
    <w:abstractNumId w:val="16"/>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76"/>
    <w:rsid w:val="0000329A"/>
    <w:rsid w:val="00004ACF"/>
    <w:rsid w:val="0000613F"/>
    <w:rsid w:val="00006FA6"/>
    <w:rsid w:val="00017BC4"/>
    <w:rsid w:val="00020B77"/>
    <w:rsid w:val="00022D0C"/>
    <w:rsid w:val="00024697"/>
    <w:rsid w:val="00024CD6"/>
    <w:rsid w:val="00034FB1"/>
    <w:rsid w:val="00037B97"/>
    <w:rsid w:val="00046EEC"/>
    <w:rsid w:val="00050B72"/>
    <w:rsid w:val="00061099"/>
    <w:rsid w:val="0007413A"/>
    <w:rsid w:val="00087BB1"/>
    <w:rsid w:val="000B0D69"/>
    <w:rsid w:val="000D4F82"/>
    <w:rsid w:val="000E4F69"/>
    <w:rsid w:val="000E7451"/>
    <w:rsid w:val="000E7ED5"/>
    <w:rsid w:val="000F6710"/>
    <w:rsid w:val="00117797"/>
    <w:rsid w:val="001606A8"/>
    <w:rsid w:val="00171419"/>
    <w:rsid w:val="00176AB2"/>
    <w:rsid w:val="001844FE"/>
    <w:rsid w:val="00191E4A"/>
    <w:rsid w:val="0019569A"/>
    <w:rsid w:val="001973A6"/>
    <w:rsid w:val="001A4D7D"/>
    <w:rsid w:val="001B22BA"/>
    <w:rsid w:val="001B77CC"/>
    <w:rsid w:val="001C6B72"/>
    <w:rsid w:val="001D28C2"/>
    <w:rsid w:val="001E0115"/>
    <w:rsid w:val="001E4052"/>
    <w:rsid w:val="001F36B5"/>
    <w:rsid w:val="001F628C"/>
    <w:rsid w:val="002027AE"/>
    <w:rsid w:val="00205239"/>
    <w:rsid w:val="00214A58"/>
    <w:rsid w:val="0021554A"/>
    <w:rsid w:val="002162B0"/>
    <w:rsid w:val="00224DB9"/>
    <w:rsid w:val="00240454"/>
    <w:rsid w:val="00243235"/>
    <w:rsid w:val="00262744"/>
    <w:rsid w:val="0027262C"/>
    <w:rsid w:val="00286242"/>
    <w:rsid w:val="00286DE3"/>
    <w:rsid w:val="002A073B"/>
    <w:rsid w:val="002A3C78"/>
    <w:rsid w:val="002C24C7"/>
    <w:rsid w:val="002C2BFE"/>
    <w:rsid w:val="002C2C84"/>
    <w:rsid w:val="002C40CC"/>
    <w:rsid w:val="002D1E63"/>
    <w:rsid w:val="002D5A30"/>
    <w:rsid w:val="002F5E3C"/>
    <w:rsid w:val="003032E7"/>
    <w:rsid w:val="0030501B"/>
    <w:rsid w:val="00307CB3"/>
    <w:rsid w:val="00312D24"/>
    <w:rsid w:val="00321172"/>
    <w:rsid w:val="0034016F"/>
    <w:rsid w:val="00380CAC"/>
    <w:rsid w:val="003C342D"/>
    <w:rsid w:val="003D53A5"/>
    <w:rsid w:val="003E43A3"/>
    <w:rsid w:val="003F5D60"/>
    <w:rsid w:val="00401628"/>
    <w:rsid w:val="004064C7"/>
    <w:rsid w:val="00411350"/>
    <w:rsid w:val="004301C5"/>
    <w:rsid w:val="00435CFD"/>
    <w:rsid w:val="00461638"/>
    <w:rsid w:val="00467AA7"/>
    <w:rsid w:val="00474F11"/>
    <w:rsid w:val="00475510"/>
    <w:rsid w:val="00485C45"/>
    <w:rsid w:val="0049004E"/>
    <w:rsid w:val="00497D15"/>
    <w:rsid w:val="004C5C86"/>
    <w:rsid w:val="004D1470"/>
    <w:rsid w:val="004D2AC1"/>
    <w:rsid w:val="004E5C8E"/>
    <w:rsid w:val="004F5077"/>
    <w:rsid w:val="004F7C17"/>
    <w:rsid w:val="0051129E"/>
    <w:rsid w:val="00516887"/>
    <w:rsid w:val="00534647"/>
    <w:rsid w:val="00537CB4"/>
    <w:rsid w:val="00566E40"/>
    <w:rsid w:val="00567F1C"/>
    <w:rsid w:val="00574EA5"/>
    <w:rsid w:val="00576AA2"/>
    <w:rsid w:val="005A05A1"/>
    <w:rsid w:val="005A218C"/>
    <w:rsid w:val="005A5A04"/>
    <w:rsid w:val="005C5526"/>
    <w:rsid w:val="005E532A"/>
    <w:rsid w:val="00622547"/>
    <w:rsid w:val="00634270"/>
    <w:rsid w:val="00640215"/>
    <w:rsid w:val="0064672C"/>
    <w:rsid w:val="00662AFE"/>
    <w:rsid w:val="00671E85"/>
    <w:rsid w:val="00675E28"/>
    <w:rsid w:val="006829A9"/>
    <w:rsid w:val="00691F54"/>
    <w:rsid w:val="006940A5"/>
    <w:rsid w:val="006A17F2"/>
    <w:rsid w:val="006B5EE5"/>
    <w:rsid w:val="006C2632"/>
    <w:rsid w:val="006C54F2"/>
    <w:rsid w:val="006D2827"/>
    <w:rsid w:val="006D3E50"/>
    <w:rsid w:val="006D7ED9"/>
    <w:rsid w:val="006F7192"/>
    <w:rsid w:val="00701EBA"/>
    <w:rsid w:val="00702061"/>
    <w:rsid w:val="00703703"/>
    <w:rsid w:val="00705011"/>
    <w:rsid w:val="00723C44"/>
    <w:rsid w:val="007278FE"/>
    <w:rsid w:val="007325DE"/>
    <w:rsid w:val="00743F04"/>
    <w:rsid w:val="00751151"/>
    <w:rsid w:val="007518F0"/>
    <w:rsid w:val="00753491"/>
    <w:rsid w:val="00753BE3"/>
    <w:rsid w:val="00763471"/>
    <w:rsid w:val="007662D1"/>
    <w:rsid w:val="00785FDB"/>
    <w:rsid w:val="007913F2"/>
    <w:rsid w:val="007B1CCC"/>
    <w:rsid w:val="007B3FBA"/>
    <w:rsid w:val="007E30F2"/>
    <w:rsid w:val="007E626E"/>
    <w:rsid w:val="007E71D9"/>
    <w:rsid w:val="007F4037"/>
    <w:rsid w:val="00804E6B"/>
    <w:rsid w:val="008106C3"/>
    <w:rsid w:val="008172D9"/>
    <w:rsid w:val="00822E9A"/>
    <w:rsid w:val="00822F2C"/>
    <w:rsid w:val="00831BC4"/>
    <w:rsid w:val="00850B57"/>
    <w:rsid w:val="00855F50"/>
    <w:rsid w:val="00856955"/>
    <w:rsid w:val="00865B6C"/>
    <w:rsid w:val="0088333A"/>
    <w:rsid w:val="00885094"/>
    <w:rsid w:val="008B1F4E"/>
    <w:rsid w:val="008B7DE6"/>
    <w:rsid w:val="008C1BD8"/>
    <w:rsid w:val="008D672A"/>
    <w:rsid w:val="008E2CB6"/>
    <w:rsid w:val="008F6291"/>
    <w:rsid w:val="00902815"/>
    <w:rsid w:val="00904287"/>
    <w:rsid w:val="00905017"/>
    <w:rsid w:val="00906956"/>
    <w:rsid w:val="00913DDD"/>
    <w:rsid w:val="00960D80"/>
    <w:rsid w:val="00961F1C"/>
    <w:rsid w:val="00962C91"/>
    <w:rsid w:val="0098068A"/>
    <w:rsid w:val="00983926"/>
    <w:rsid w:val="009873F6"/>
    <w:rsid w:val="0099208C"/>
    <w:rsid w:val="00997048"/>
    <w:rsid w:val="009A19DA"/>
    <w:rsid w:val="009A743A"/>
    <w:rsid w:val="009A762C"/>
    <w:rsid w:val="009B4AA3"/>
    <w:rsid w:val="009D34C7"/>
    <w:rsid w:val="009E2662"/>
    <w:rsid w:val="009E65C8"/>
    <w:rsid w:val="00A02084"/>
    <w:rsid w:val="00A1343B"/>
    <w:rsid w:val="00A55FD8"/>
    <w:rsid w:val="00A569C9"/>
    <w:rsid w:val="00A61999"/>
    <w:rsid w:val="00A62243"/>
    <w:rsid w:val="00A67FCF"/>
    <w:rsid w:val="00A80EE8"/>
    <w:rsid w:val="00A95A09"/>
    <w:rsid w:val="00AA75A7"/>
    <w:rsid w:val="00AB1856"/>
    <w:rsid w:val="00AB1A9B"/>
    <w:rsid w:val="00AB2DDD"/>
    <w:rsid w:val="00AC5EE8"/>
    <w:rsid w:val="00AE6AE1"/>
    <w:rsid w:val="00B00EB6"/>
    <w:rsid w:val="00B10FA2"/>
    <w:rsid w:val="00B12E86"/>
    <w:rsid w:val="00B31D5B"/>
    <w:rsid w:val="00B6740A"/>
    <w:rsid w:val="00B775E6"/>
    <w:rsid w:val="00B851E0"/>
    <w:rsid w:val="00B8679B"/>
    <w:rsid w:val="00B87869"/>
    <w:rsid w:val="00B97AAE"/>
    <w:rsid w:val="00BB6761"/>
    <w:rsid w:val="00BC1024"/>
    <w:rsid w:val="00BE6CD8"/>
    <w:rsid w:val="00C03138"/>
    <w:rsid w:val="00C130E6"/>
    <w:rsid w:val="00C14F9C"/>
    <w:rsid w:val="00C17AF7"/>
    <w:rsid w:val="00C2329B"/>
    <w:rsid w:val="00C32A6B"/>
    <w:rsid w:val="00C4221C"/>
    <w:rsid w:val="00C60619"/>
    <w:rsid w:val="00C70074"/>
    <w:rsid w:val="00CD0716"/>
    <w:rsid w:val="00D2254F"/>
    <w:rsid w:val="00D322FE"/>
    <w:rsid w:val="00D710ED"/>
    <w:rsid w:val="00D764AF"/>
    <w:rsid w:val="00D80FBB"/>
    <w:rsid w:val="00D83A65"/>
    <w:rsid w:val="00D86864"/>
    <w:rsid w:val="00D86D81"/>
    <w:rsid w:val="00D92971"/>
    <w:rsid w:val="00D96E5D"/>
    <w:rsid w:val="00DA0652"/>
    <w:rsid w:val="00DA1071"/>
    <w:rsid w:val="00DA17A3"/>
    <w:rsid w:val="00DB3903"/>
    <w:rsid w:val="00DD2021"/>
    <w:rsid w:val="00DD4176"/>
    <w:rsid w:val="00DE2E84"/>
    <w:rsid w:val="00DF075F"/>
    <w:rsid w:val="00DF2402"/>
    <w:rsid w:val="00DF7C3F"/>
    <w:rsid w:val="00E12638"/>
    <w:rsid w:val="00E20477"/>
    <w:rsid w:val="00E23575"/>
    <w:rsid w:val="00E42BA0"/>
    <w:rsid w:val="00E537A2"/>
    <w:rsid w:val="00E54AF8"/>
    <w:rsid w:val="00E60886"/>
    <w:rsid w:val="00E723B7"/>
    <w:rsid w:val="00E81384"/>
    <w:rsid w:val="00E9010A"/>
    <w:rsid w:val="00E94D87"/>
    <w:rsid w:val="00EA4283"/>
    <w:rsid w:val="00EB0FF3"/>
    <w:rsid w:val="00EB2F70"/>
    <w:rsid w:val="00ED0C7A"/>
    <w:rsid w:val="00EE66E3"/>
    <w:rsid w:val="00EF31A6"/>
    <w:rsid w:val="00F02390"/>
    <w:rsid w:val="00F12AA9"/>
    <w:rsid w:val="00F15077"/>
    <w:rsid w:val="00F22BF8"/>
    <w:rsid w:val="00F26F7B"/>
    <w:rsid w:val="00F45F48"/>
    <w:rsid w:val="00F57B70"/>
    <w:rsid w:val="00F72CF3"/>
    <w:rsid w:val="00F73A71"/>
    <w:rsid w:val="00F74A3B"/>
    <w:rsid w:val="00F83FC2"/>
    <w:rsid w:val="00FA5964"/>
    <w:rsid w:val="00FA7CA2"/>
    <w:rsid w:val="00FB31D9"/>
    <w:rsid w:val="00FB640D"/>
    <w:rsid w:val="00FC212D"/>
    <w:rsid w:val="00FE2FEF"/>
    <w:rsid w:val="00FE3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A8E2"/>
  <w15:docId w15:val="{040E1CBF-BB02-4B4B-A934-A8840FA7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41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4176"/>
    <w:rPr>
      <w:rFonts w:ascii="Tahoma" w:hAnsi="Tahoma" w:cs="Tahoma"/>
      <w:sz w:val="16"/>
      <w:szCs w:val="16"/>
    </w:rPr>
  </w:style>
  <w:style w:type="paragraph" w:styleId="Lijstalinea">
    <w:name w:val="List Paragraph"/>
    <w:basedOn w:val="Standaard"/>
    <w:uiPriority w:val="34"/>
    <w:qFormat/>
    <w:rsid w:val="00E723B7"/>
    <w:pPr>
      <w:ind w:left="720"/>
      <w:contextualSpacing/>
    </w:pPr>
  </w:style>
  <w:style w:type="paragraph" w:styleId="Titel">
    <w:name w:val="Title"/>
    <w:basedOn w:val="Standaard"/>
    <w:link w:val="TitelChar"/>
    <w:qFormat/>
    <w:rsid w:val="002C2BFE"/>
    <w:pPr>
      <w:spacing w:after="0" w:line="240" w:lineRule="auto"/>
      <w:jc w:val="center"/>
    </w:pPr>
    <w:rPr>
      <w:rFonts w:ascii="Tahoma" w:eastAsia="Times New Roman" w:hAnsi="Tahoma" w:cs="Times New Roman"/>
      <w:b/>
      <w:sz w:val="24"/>
      <w:szCs w:val="20"/>
      <w:lang w:eastAsia="nl-NL"/>
    </w:rPr>
  </w:style>
  <w:style w:type="character" w:customStyle="1" w:styleId="TitelChar">
    <w:name w:val="Titel Char"/>
    <w:basedOn w:val="Standaardalinea-lettertype"/>
    <w:link w:val="Titel"/>
    <w:rsid w:val="002C2BFE"/>
    <w:rPr>
      <w:rFonts w:ascii="Tahoma" w:eastAsia="Times New Roman" w:hAnsi="Tahoma" w:cs="Times New Roman"/>
      <w:b/>
      <w:sz w:val="24"/>
      <w:szCs w:val="20"/>
      <w:lang w:eastAsia="nl-NL"/>
    </w:rPr>
  </w:style>
  <w:style w:type="paragraph" w:customStyle="1" w:styleId="Default">
    <w:name w:val="Default"/>
    <w:rsid w:val="00F26F7B"/>
    <w:pPr>
      <w:autoSpaceDE w:val="0"/>
      <w:autoSpaceDN w:val="0"/>
      <w:adjustRightInd w:val="0"/>
      <w:spacing w:after="0" w:line="240" w:lineRule="auto"/>
    </w:pPr>
    <w:rPr>
      <w:rFonts w:ascii="Corbel" w:hAnsi="Corbel" w:cs="Corbel"/>
      <w:color w:val="000000"/>
      <w:sz w:val="24"/>
      <w:szCs w:val="24"/>
    </w:rPr>
  </w:style>
  <w:style w:type="paragraph" w:styleId="Koptekst">
    <w:name w:val="header"/>
    <w:basedOn w:val="Standaard"/>
    <w:link w:val="KoptekstChar"/>
    <w:uiPriority w:val="99"/>
    <w:unhideWhenUsed/>
    <w:rsid w:val="00785F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5FDB"/>
  </w:style>
  <w:style w:type="paragraph" w:styleId="Voettekst">
    <w:name w:val="footer"/>
    <w:basedOn w:val="Standaard"/>
    <w:link w:val="VoettekstChar"/>
    <w:uiPriority w:val="99"/>
    <w:unhideWhenUsed/>
    <w:rsid w:val="00785F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5FDB"/>
  </w:style>
  <w:style w:type="paragraph" w:customStyle="1" w:styleId="Cijfer1">
    <w:name w:val="Cijfer 1"/>
    <w:basedOn w:val="Standaard"/>
    <w:uiPriority w:val="19"/>
    <w:qFormat/>
    <w:rsid w:val="00D86D81"/>
    <w:pPr>
      <w:numPr>
        <w:numId w:val="12"/>
      </w:numPr>
      <w:suppressAutoHyphens/>
      <w:spacing w:after="0" w:line="280" w:lineRule="atLeast"/>
    </w:pPr>
    <w:rPr>
      <w:rFonts w:eastAsia="Times New Roman" w:cs="Times New Roman"/>
      <w:szCs w:val="24"/>
    </w:rPr>
  </w:style>
  <w:style w:type="paragraph" w:customStyle="1" w:styleId="Cijfer2">
    <w:name w:val="Cijfer 2"/>
    <w:basedOn w:val="Standaard"/>
    <w:uiPriority w:val="19"/>
    <w:qFormat/>
    <w:rsid w:val="00D86D81"/>
    <w:pPr>
      <w:numPr>
        <w:ilvl w:val="1"/>
        <w:numId w:val="12"/>
      </w:numPr>
      <w:suppressAutoHyphens/>
      <w:spacing w:after="0" w:line="280" w:lineRule="atLeast"/>
    </w:pPr>
    <w:rPr>
      <w:rFonts w:eastAsia="Times New Roman" w:cs="Times New Roman"/>
      <w:szCs w:val="24"/>
    </w:rPr>
  </w:style>
  <w:style w:type="paragraph" w:customStyle="1" w:styleId="Cijfer3">
    <w:name w:val="Cijfer 3"/>
    <w:basedOn w:val="Standaard"/>
    <w:uiPriority w:val="19"/>
    <w:qFormat/>
    <w:rsid w:val="00D86D81"/>
    <w:pPr>
      <w:numPr>
        <w:ilvl w:val="2"/>
        <w:numId w:val="12"/>
      </w:numPr>
      <w:suppressAutoHyphens/>
      <w:spacing w:after="0" w:line="280" w:lineRule="atLeast"/>
    </w:pPr>
    <w:rPr>
      <w:rFonts w:eastAsia="Times New Roman" w:cs="Times New Roman"/>
      <w:szCs w:val="24"/>
    </w:rPr>
  </w:style>
  <w:style w:type="numbering" w:customStyle="1" w:styleId="Opsommingcijfer">
    <w:name w:val="Opsomming cijfer"/>
    <w:uiPriority w:val="99"/>
    <w:rsid w:val="00D86D81"/>
    <w:pPr>
      <w:numPr>
        <w:numId w:val="14"/>
      </w:numPr>
    </w:pPr>
  </w:style>
  <w:style w:type="character" w:styleId="Hyperlink">
    <w:name w:val="Hyperlink"/>
    <w:basedOn w:val="Standaardalinea-lettertype"/>
    <w:uiPriority w:val="99"/>
    <w:semiHidden/>
    <w:unhideWhenUsed/>
    <w:rsid w:val="00EF31A6"/>
    <w:rPr>
      <w:strike w:val="0"/>
      <w:dstrike w:val="0"/>
      <w:color w:val="3B3B3B"/>
      <w:u w:val="none"/>
      <w:effect w:val="none"/>
    </w:rPr>
  </w:style>
  <w:style w:type="character" w:styleId="Zwaar">
    <w:name w:val="Strong"/>
    <w:basedOn w:val="Standaardalinea-lettertype"/>
    <w:uiPriority w:val="22"/>
    <w:qFormat/>
    <w:rsid w:val="00EF31A6"/>
    <w:rPr>
      <w:rFonts w:ascii="CorbelBold" w:hAnsi="CorbelBold" w:hint="default"/>
      <w:b/>
      <w:bCs/>
    </w:rPr>
  </w:style>
  <w:style w:type="character" w:styleId="Verwijzingopmerking">
    <w:name w:val="annotation reference"/>
    <w:basedOn w:val="Standaardalinea-lettertype"/>
    <w:uiPriority w:val="99"/>
    <w:semiHidden/>
    <w:unhideWhenUsed/>
    <w:rsid w:val="0088333A"/>
    <w:rPr>
      <w:sz w:val="16"/>
      <w:szCs w:val="16"/>
    </w:rPr>
  </w:style>
  <w:style w:type="paragraph" w:styleId="Tekstopmerking">
    <w:name w:val="annotation text"/>
    <w:basedOn w:val="Standaard"/>
    <w:link w:val="TekstopmerkingChar"/>
    <w:uiPriority w:val="99"/>
    <w:semiHidden/>
    <w:unhideWhenUsed/>
    <w:rsid w:val="0088333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333A"/>
    <w:rPr>
      <w:sz w:val="20"/>
      <w:szCs w:val="20"/>
    </w:rPr>
  </w:style>
  <w:style w:type="paragraph" w:styleId="Onderwerpvanopmerking">
    <w:name w:val="annotation subject"/>
    <w:basedOn w:val="Tekstopmerking"/>
    <w:next w:val="Tekstopmerking"/>
    <w:link w:val="OnderwerpvanopmerkingChar"/>
    <w:uiPriority w:val="99"/>
    <w:semiHidden/>
    <w:unhideWhenUsed/>
    <w:rsid w:val="0088333A"/>
    <w:rPr>
      <w:b/>
      <w:bCs/>
    </w:rPr>
  </w:style>
  <w:style w:type="character" w:customStyle="1" w:styleId="OnderwerpvanopmerkingChar">
    <w:name w:val="Onderwerp van opmerking Char"/>
    <w:basedOn w:val="TekstopmerkingChar"/>
    <w:link w:val="Onderwerpvanopmerking"/>
    <w:uiPriority w:val="99"/>
    <w:semiHidden/>
    <w:rsid w:val="0088333A"/>
    <w:rPr>
      <w:b/>
      <w:bCs/>
      <w:sz w:val="20"/>
      <w:szCs w:val="20"/>
    </w:rPr>
  </w:style>
  <w:style w:type="paragraph" w:styleId="Revisie">
    <w:name w:val="Revision"/>
    <w:hidden/>
    <w:uiPriority w:val="99"/>
    <w:semiHidden/>
    <w:rsid w:val="008C1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28639">
      <w:bodyDiv w:val="1"/>
      <w:marLeft w:val="0"/>
      <w:marRight w:val="0"/>
      <w:marTop w:val="0"/>
      <w:marBottom w:val="0"/>
      <w:divBdr>
        <w:top w:val="none" w:sz="0" w:space="0" w:color="auto"/>
        <w:left w:val="none" w:sz="0" w:space="0" w:color="auto"/>
        <w:bottom w:val="none" w:sz="0" w:space="0" w:color="auto"/>
        <w:right w:val="none" w:sz="0" w:space="0" w:color="auto"/>
      </w:divBdr>
    </w:div>
    <w:div w:id="389696240">
      <w:bodyDiv w:val="1"/>
      <w:marLeft w:val="0"/>
      <w:marRight w:val="0"/>
      <w:marTop w:val="0"/>
      <w:marBottom w:val="0"/>
      <w:divBdr>
        <w:top w:val="none" w:sz="0" w:space="0" w:color="auto"/>
        <w:left w:val="none" w:sz="0" w:space="0" w:color="auto"/>
        <w:bottom w:val="none" w:sz="0" w:space="0" w:color="auto"/>
        <w:right w:val="none" w:sz="0" w:space="0" w:color="auto"/>
      </w:divBdr>
    </w:div>
    <w:div w:id="449325081">
      <w:bodyDiv w:val="1"/>
      <w:marLeft w:val="0"/>
      <w:marRight w:val="0"/>
      <w:marTop w:val="0"/>
      <w:marBottom w:val="0"/>
      <w:divBdr>
        <w:top w:val="none" w:sz="0" w:space="0" w:color="auto"/>
        <w:left w:val="none" w:sz="0" w:space="0" w:color="auto"/>
        <w:bottom w:val="none" w:sz="0" w:space="0" w:color="auto"/>
        <w:right w:val="none" w:sz="0" w:space="0" w:color="auto"/>
      </w:divBdr>
    </w:div>
    <w:div w:id="739255956">
      <w:bodyDiv w:val="1"/>
      <w:marLeft w:val="0"/>
      <w:marRight w:val="0"/>
      <w:marTop w:val="0"/>
      <w:marBottom w:val="0"/>
      <w:divBdr>
        <w:top w:val="none" w:sz="0" w:space="0" w:color="auto"/>
        <w:left w:val="none" w:sz="0" w:space="0" w:color="auto"/>
        <w:bottom w:val="none" w:sz="0" w:space="0" w:color="auto"/>
        <w:right w:val="none" w:sz="0" w:space="0" w:color="auto"/>
      </w:divBdr>
    </w:div>
    <w:div w:id="1853454845">
      <w:bodyDiv w:val="1"/>
      <w:marLeft w:val="0"/>
      <w:marRight w:val="0"/>
      <w:marTop w:val="0"/>
      <w:marBottom w:val="0"/>
      <w:divBdr>
        <w:top w:val="none" w:sz="0" w:space="0" w:color="auto"/>
        <w:left w:val="none" w:sz="0" w:space="0" w:color="auto"/>
        <w:bottom w:val="none" w:sz="0" w:space="0" w:color="auto"/>
        <w:right w:val="none" w:sz="0" w:space="0" w:color="auto"/>
      </w:divBdr>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hosting\klantenroot\S13\groupdata\grouproot\HAP%20Westland\Kantoor\MAP--MARK\2023%20-%20Overzichten\produktiegrafiek-2003-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nl-NL"/>
              <a:t>Overzicht 2023 contacten/verrichtingen</a:t>
            </a:r>
          </a:p>
        </c:rich>
      </c:tx>
      <c:layout/>
      <c:overlay val="1"/>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604623574595548"/>
          <c:y val="0.15201025677102664"/>
          <c:w val="0.78323813336892212"/>
          <c:h val="0.65003757992463918"/>
        </c:manualLayout>
      </c:layout>
      <c:bar3DChart>
        <c:barDir val="col"/>
        <c:grouping val="clustered"/>
        <c:varyColors val="0"/>
        <c:ser>
          <c:idx val="0"/>
          <c:order val="0"/>
          <c:tx>
            <c:strRef>
              <c:f>' 2023 '!$B$3</c:f>
              <c:strCache>
                <c:ptCount val="1"/>
                <c:pt idx="0">
                  <c:v>Aantal Contacten</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 2023 '!$A$4:$A$7</c:f>
              <c:strCache>
                <c:ptCount val="4"/>
                <c:pt idx="0">
                  <c:v>CD</c:v>
                </c:pt>
                <c:pt idx="1">
                  <c:v>TD</c:v>
                </c:pt>
                <c:pt idx="2">
                  <c:v>VD</c:v>
                </c:pt>
                <c:pt idx="3">
                  <c:v>Totalen</c:v>
                </c:pt>
              </c:strCache>
            </c:strRef>
          </c:cat>
          <c:val>
            <c:numRef>
              <c:f>' 2023 '!$B$4:$B$7</c:f>
              <c:numCache>
                <c:formatCode>#,##0</c:formatCode>
                <c:ptCount val="4"/>
                <c:pt idx="0">
                  <c:v>13734</c:v>
                </c:pt>
                <c:pt idx="1">
                  <c:v>14676</c:v>
                </c:pt>
                <c:pt idx="2">
                  <c:v>1933</c:v>
                </c:pt>
                <c:pt idx="3">
                  <c:v>30343</c:v>
                </c:pt>
              </c:numCache>
            </c:numRef>
          </c:val>
          <c:extLst>
            <c:ext xmlns:c16="http://schemas.microsoft.com/office/drawing/2014/chart" uri="{C3380CC4-5D6E-409C-BE32-E72D297353CC}">
              <c16:uniqueId val="{00000000-5E37-4F41-BF1D-A37F2178D02F}"/>
            </c:ext>
          </c:extLst>
        </c:ser>
        <c:ser>
          <c:idx val="1"/>
          <c:order val="1"/>
          <c:tx>
            <c:strRef>
              <c:f>' 2023 '!$C$3</c:f>
              <c:strCache>
                <c:ptCount val="1"/>
                <c:pt idx="0">
                  <c:v>Aantal verrichtingen</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 2023 '!$A$4:$A$7</c:f>
              <c:strCache>
                <c:ptCount val="4"/>
                <c:pt idx="0">
                  <c:v>CD</c:v>
                </c:pt>
                <c:pt idx="1">
                  <c:v>TD</c:v>
                </c:pt>
                <c:pt idx="2">
                  <c:v>VD</c:v>
                </c:pt>
                <c:pt idx="3">
                  <c:v>Totalen</c:v>
                </c:pt>
              </c:strCache>
            </c:strRef>
          </c:cat>
          <c:val>
            <c:numRef>
              <c:f>' 2023 '!$C$4:$C$7</c:f>
              <c:numCache>
                <c:formatCode>#,##0_ ;\-#,##0\ </c:formatCode>
                <c:ptCount val="4"/>
                <c:pt idx="0">
                  <c:v>14359</c:v>
                </c:pt>
                <c:pt idx="1">
                  <c:v>12647</c:v>
                </c:pt>
                <c:pt idx="2">
                  <c:v>1918</c:v>
                </c:pt>
                <c:pt idx="3" formatCode="#,##0">
                  <c:v>28924</c:v>
                </c:pt>
              </c:numCache>
            </c:numRef>
          </c:val>
          <c:extLst>
            <c:ext xmlns:c16="http://schemas.microsoft.com/office/drawing/2014/chart" uri="{C3380CC4-5D6E-409C-BE32-E72D297353CC}">
              <c16:uniqueId val="{00000001-5E37-4F41-BF1D-A37F2178D02F}"/>
            </c:ext>
          </c:extLst>
        </c:ser>
        <c:dLbls>
          <c:showLegendKey val="0"/>
          <c:showVal val="0"/>
          <c:showCatName val="0"/>
          <c:showSerName val="0"/>
          <c:showPercent val="0"/>
          <c:showBubbleSize val="0"/>
        </c:dLbls>
        <c:gapWidth val="65"/>
        <c:shape val="box"/>
        <c:axId val="111874816"/>
        <c:axId val="111876352"/>
        <c:axId val="0"/>
      </c:bar3DChart>
      <c:catAx>
        <c:axId val="1118748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111876352"/>
        <c:crosses val="autoZero"/>
        <c:auto val="1"/>
        <c:lblAlgn val="ctr"/>
        <c:lblOffset val="100"/>
        <c:noMultiLvlLbl val="0"/>
      </c:catAx>
      <c:valAx>
        <c:axId val="111876352"/>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crossAx val="111874816"/>
        <c:crosses val="autoZero"/>
        <c:crossBetween val="between"/>
      </c:valAx>
      <c:dTable>
        <c:showHorzBorder val="1"/>
        <c:showVertBorder val="1"/>
        <c:showOutline val="1"/>
        <c:showKeys val="0"/>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nl-NL"/>
          </a:p>
        </c:txPr>
      </c:dTable>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D93E251DB0714FA640F96B50CC1ECD" ma:contentTypeVersion="5" ma:contentTypeDescription="Een nieuw document maken." ma:contentTypeScope="" ma:versionID="51f372b81afff0b5271f3b74989e6651">
  <xsd:schema xmlns:xsd="http://www.w3.org/2001/XMLSchema" xmlns:xs="http://www.w3.org/2001/XMLSchema" xmlns:p="http://schemas.microsoft.com/office/2006/metadata/properties" xmlns:ns3="bab0c427-b52c-4a4c-b1c6-bd0a4d7f4dcd" xmlns:ns4="631a72d7-f14f-44b6-bfbf-a5590fae4861" targetNamespace="http://schemas.microsoft.com/office/2006/metadata/properties" ma:root="true" ma:fieldsID="08f377a3615f3f79b3a49e7226875d62" ns3:_="" ns4:_="">
    <xsd:import namespace="bab0c427-b52c-4a4c-b1c6-bd0a4d7f4dcd"/>
    <xsd:import namespace="631a72d7-f14f-44b6-bfbf-a5590fae48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0c427-b52c-4a4c-b1c6-bd0a4d7f4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1a72d7-f14f-44b6-bfbf-a5590fae486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91AD-E6E1-4D43-8309-9ACDC286D016}">
  <ds:schemaRefs>
    <ds:schemaRef ds:uri="http://schemas.microsoft.com/sharepoint/v3/contenttype/forms"/>
  </ds:schemaRefs>
</ds:datastoreItem>
</file>

<file path=customXml/itemProps2.xml><?xml version="1.0" encoding="utf-8"?>
<ds:datastoreItem xmlns:ds="http://schemas.openxmlformats.org/officeDocument/2006/customXml" ds:itemID="{1008FF52-E128-4745-ABF1-0D5A72C5B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0c427-b52c-4a4c-b1c6-bd0a4d7f4dcd"/>
    <ds:schemaRef ds:uri="631a72d7-f14f-44b6-bfbf-a5590fae4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C8652-CBB6-45D4-A851-F475F06EDFA4}">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31a72d7-f14f-44b6-bfbf-a5590fae4861"/>
    <ds:schemaRef ds:uri="bab0c427-b52c-4a4c-b1c6-bd0a4d7f4dc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8FCAD45-09F8-4F7A-85ED-685B1BD0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1625</Words>
  <Characters>8941</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Zorgdigitaal</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Hasz, Patty</dc:creator>
  <cp:lastModifiedBy>Mark van Lier</cp:lastModifiedBy>
  <cp:revision>6</cp:revision>
  <cp:lastPrinted>2020-07-06T10:33:00Z</cp:lastPrinted>
  <dcterms:created xsi:type="dcterms:W3CDTF">2024-02-20T12:03:00Z</dcterms:created>
  <dcterms:modified xsi:type="dcterms:W3CDTF">2024-05-08T12:35:00Z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0x0101007CD93E251DB0714FA640F96B50CC1ECD</vt:lpwstr>
  </property>
</Properties>
</file>